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62" w:rsidRPr="00886FE0" w:rsidRDefault="00C01762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 และสถานการณ์ด้านสุขภาพ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1.1 ข้อมูลทั่วไป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C0C238B" wp14:editId="38BC5706">
            <wp:extent cx="5876925" cy="4343400"/>
            <wp:effectExtent l="0" t="0" r="9525" b="0"/>
            <wp:docPr id="4" name="รูปภาพ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รูปภาพ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0" t="8411" r="5470" b="5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510" cy="434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62" w:rsidRPr="00886FE0" w:rsidRDefault="00C01762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ภาพที่ 1 แผนที่ตำบลศรีละกอ</w:t>
      </w:r>
    </w:p>
    <w:p w:rsidR="00C01762" w:rsidRPr="00886FE0" w:rsidRDefault="00C01762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5F50F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ตำบลศรีละกอ เดิมขึ้นกับตำบลสีสุก เมื่อมีหมู่บ้านเพิ่มขึ้นจึงได้แยกเป็นตำบลศรีละกอ เมื่อวันที่ 6 กันยายน พ.ศ. </w:t>
      </w: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2528 </w:t>
      </w: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จนถึงปัจจุบันเป็นเวลา 33</w:t>
      </w: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ปี </w:t>
      </w:r>
      <w:r w:rsidRPr="00886FE0">
        <w:rPr>
          <w:rFonts w:ascii="TH SarabunIT๙" w:hAnsi="TH SarabunIT๙" w:cs="TH SarabunIT๙"/>
          <w:sz w:val="32"/>
          <w:szCs w:val="32"/>
          <w:cs/>
        </w:rPr>
        <w:t>และตั้งเป็นองค์การบริหารส่วนตำบลเมื่อวันที่ 19 มกราคม พ.ศ. 2539</w:t>
      </w: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ที่ได้ชื่อว่าตำบลศรีละกอ เพราะมีบ้านละกอตั้งอยู่ดั้งเดิม ส่วนคำว่า "ศรี" มาจากตำบลสีสุก ประชาชนส่วนใหญ่พูดภาษาไทยโคราช นับถือศาสนาพุทธ </w:t>
      </w:r>
      <w:r w:rsidRPr="00886FE0">
        <w:rPr>
          <w:rFonts w:ascii="TH SarabunIT๙" w:hAnsi="TH SarabunIT๙" w:cs="TH SarabunIT๙"/>
          <w:sz w:val="32"/>
          <w:szCs w:val="32"/>
          <w:cs/>
        </w:rPr>
        <w:t>เริ่มแรกมีจำนวนหมู่บ้านทั้งสิ้น 14 หมู่บ้าน ปัจจุบันมีพื้นที่การปกครองจำนวน 17 หมู่บ้าน มีเนื้อที่ประมาณ 102 ตารางกิโลเมตรหรือประมาณ</w:t>
      </w:r>
      <w:r w:rsidRPr="00886FE0">
        <w:rPr>
          <w:rFonts w:ascii="TH SarabunIT๙" w:hAnsi="TH SarabunIT๙" w:cs="TH SarabunIT๙"/>
          <w:sz w:val="32"/>
          <w:szCs w:val="32"/>
        </w:rPr>
        <w:t xml:space="preserve"> </w:t>
      </w:r>
      <w:r w:rsidRPr="00886FE0">
        <w:rPr>
          <w:rFonts w:ascii="TH SarabunIT๙" w:hAnsi="TH SarabunIT๙" w:cs="TH SarabunIT๙"/>
          <w:sz w:val="32"/>
          <w:szCs w:val="32"/>
          <w:cs/>
        </w:rPr>
        <w:t>63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750</w:t>
      </w:r>
      <w:r w:rsidRPr="00886FE0">
        <w:rPr>
          <w:rFonts w:ascii="TH SarabunIT๙" w:hAnsi="TH SarabunIT๙" w:cs="TH SarabunIT๙"/>
          <w:sz w:val="32"/>
          <w:szCs w:val="32"/>
        </w:rPr>
        <w:t xml:space="preserve">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ไร่ โดยแบ่งการปกครองออกเป็น </w:t>
      </w:r>
      <w:r w:rsidRPr="00886FE0">
        <w:rPr>
          <w:rFonts w:ascii="TH SarabunIT๙" w:hAnsi="TH SarabunIT๙" w:cs="TH SarabunIT๙"/>
          <w:sz w:val="32"/>
          <w:szCs w:val="32"/>
        </w:rPr>
        <w:t xml:space="preserve">2 </w:t>
      </w:r>
      <w:r w:rsidRPr="00886FE0">
        <w:rPr>
          <w:rFonts w:ascii="TH SarabunIT๙" w:hAnsi="TH SarabunIT๙" w:cs="TH SarabunIT๙"/>
          <w:sz w:val="32"/>
          <w:szCs w:val="32"/>
          <w:cs/>
        </w:rPr>
        <w:t>รูปแบบ คือ</w:t>
      </w:r>
      <w:r w:rsidRPr="00886FE0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C01762" w:rsidRPr="00886FE0" w:rsidRDefault="00C01762" w:rsidP="005F50F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การปกครองส่วนภูมิภาค แบ่งเขตการปกครองเป็น </w:t>
      </w:r>
      <w:r w:rsidRPr="00886FE0">
        <w:rPr>
          <w:rFonts w:ascii="TH SarabunIT๙" w:hAnsi="TH SarabunIT๙" w:cs="TH SarabunIT๙"/>
          <w:sz w:val="32"/>
          <w:szCs w:val="32"/>
        </w:rPr>
        <w:t xml:space="preserve">17 </w:t>
      </w:r>
      <w:r w:rsidRPr="00886FE0">
        <w:rPr>
          <w:rFonts w:ascii="TH SarabunIT๙" w:hAnsi="TH SarabunIT๙" w:cs="TH SarabunIT๙"/>
          <w:sz w:val="32"/>
          <w:szCs w:val="32"/>
          <w:cs/>
        </w:rPr>
        <w:t>หมู่บ้าน แต่ละหมู่บ้านมีผู้ใหญ่บ้าน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 xml:space="preserve">เป็นหัวหน้าปกครอง โดยมีกำนันเป็นผู้บังคับบัญชาสูงสุดในตำบล ตามพระราชบัญญัติลักษณะการปกครองพื้นที่ พ.ศ. </w:t>
      </w:r>
      <w:r w:rsidRPr="00886FE0">
        <w:rPr>
          <w:rFonts w:ascii="TH SarabunIT๙" w:hAnsi="TH SarabunIT๙" w:cs="TH SarabunIT๙"/>
          <w:sz w:val="32"/>
          <w:szCs w:val="32"/>
        </w:rPr>
        <w:t>2547</w:t>
      </w:r>
    </w:p>
    <w:p w:rsidR="00C01762" w:rsidRPr="00886FE0" w:rsidRDefault="00C01762" w:rsidP="00C0176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2. การปกครองส่วนท้องถิ่น มีองค์การบริหารส่วนตำบลศรีละกอ ทำหน้าที่บริหารงานราชการในเรื่องของการบริหารและการพัฒนาตำบลศรีละกอ</w:t>
      </w:r>
    </w:p>
    <w:p w:rsidR="00C01762" w:rsidRPr="00886FE0" w:rsidRDefault="00C01762" w:rsidP="005F50F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lastRenderedPageBreak/>
        <w:t>ตำบลศรีละกอตั้งอยู่ทางทิศใต้ของอำเภอจักราช โดยอยู่ห่างจากที่ว่าการอำเภอจักราชระยะทาง 7 กิโลเมตร และห่างจากจังหวัดนครราชสีมาระยะทาง</w:t>
      </w:r>
      <w:r w:rsidRPr="00886FE0">
        <w:rPr>
          <w:rFonts w:ascii="TH SarabunIT๙" w:hAnsi="TH SarabunIT๙" w:cs="TH SarabunIT๙"/>
          <w:sz w:val="32"/>
          <w:szCs w:val="32"/>
        </w:rPr>
        <w:t xml:space="preserve"> 48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กิโลเมตร มีลักษณะภูมิประเทศเป็นที่ลาดเอียงจากทิศใต้และทิศตะวันออกไปสู่ทิศเหนือและทิศตะวันตก พื้นที่มีลักษณะเป็นที่ราบลุ่มผสมที่ดอน มีลักษณะภูมิอากาศเช่นเดียวกับสภาพอากาศโดยทั่วไปของภาคตะวันออกเฉียงเหนือและประเทศไทย คือ แบ่งออกเป็น 3 ฤดูกาล ประกอบด้วย ฤดูฝนเริ่มประมาณเดือน กรกฎาคม - ตุลาคม ของทุกปี ฤดูหนาวเริ่มประมาณเดือน พฤศจิกายน </w:t>
      </w:r>
      <w:r w:rsidRPr="00886FE0">
        <w:rPr>
          <w:rFonts w:ascii="TH SarabunIT๙" w:hAnsi="TH SarabunIT๙" w:cs="TH SarabunIT๙"/>
          <w:sz w:val="32"/>
          <w:szCs w:val="32"/>
        </w:rPr>
        <w:t xml:space="preserve">–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กุมภาพันธ์ ของทุกปี และฤดูร้อนเริ่มประมาณเดือน มีนาคม </w:t>
      </w:r>
      <w:r w:rsidRPr="00886FE0">
        <w:rPr>
          <w:rFonts w:ascii="TH SarabunIT๙" w:hAnsi="TH SarabunIT๙" w:cs="TH SarabunIT๙"/>
          <w:sz w:val="32"/>
          <w:szCs w:val="32"/>
        </w:rPr>
        <w:t xml:space="preserve">– </w:t>
      </w:r>
      <w:r w:rsidRPr="00886FE0">
        <w:rPr>
          <w:rFonts w:ascii="TH SarabunIT๙" w:hAnsi="TH SarabunIT๙" w:cs="TH SarabunIT๙"/>
          <w:sz w:val="32"/>
          <w:szCs w:val="32"/>
          <w:cs/>
        </w:rPr>
        <w:t>มิถุนายน ของทุกปี มีแหล่งน้ำประกอบด้วย</w:t>
      </w:r>
    </w:p>
    <w:p w:rsidR="00C01762" w:rsidRPr="00886FE0" w:rsidRDefault="00C01762" w:rsidP="00C01762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 </w:t>
      </w:r>
      <w:r w:rsidRPr="00886FE0">
        <w:rPr>
          <w:rFonts w:ascii="TH SarabunIT๙" w:hAnsi="TH SarabunIT๙" w:cs="TH SarabunIT๙"/>
          <w:sz w:val="32"/>
          <w:szCs w:val="32"/>
          <w:cs/>
        </w:rPr>
        <w:t>แหล่งน้ำธรรมชาติ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1.1 </w:t>
      </w:r>
      <w:r w:rsidRPr="00886FE0">
        <w:rPr>
          <w:rFonts w:ascii="TH SarabunIT๙" w:hAnsi="TH SarabunIT๙" w:cs="TH SarabunIT๙"/>
          <w:sz w:val="32"/>
          <w:szCs w:val="32"/>
          <w:cs/>
        </w:rPr>
        <w:t>ลำจักราช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 1</w:t>
      </w:r>
      <w:proofErr w:type="gramStart"/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2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3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4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5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9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13</w:t>
      </w:r>
      <w:proofErr w:type="gramEnd"/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1.2 ห้วยลึก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 1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1.3 คลองคันลุง</w:t>
      </w:r>
      <w:r w:rsidRPr="00886FE0">
        <w:rPr>
          <w:rFonts w:ascii="TH SarabunIT๙" w:hAnsi="TH SarabunIT๙" w:cs="TH SarabunIT๙"/>
          <w:sz w:val="32"/>
          <w:szCs w:val="32"/>
        </w:rPr>
        <w:t>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  <w:t> 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ไหลผ่านหมู่ที่ 2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1.4 ห้วยหนองกก</w:t>
      </w:r>
      <w:r w:rsidRPr="00886FE0">
        <w:rPr>
          <w:rFonts w:ascii="TH SarabunIT๙" w:hAnsi="TH SarabunIT๙" w:cs="TH SarabunIT๙"/>
          <w:sz w:val="32"/>
          <w:szCs w:val="32"/>
        </w:rPr>
        <w:t>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 2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1.5 </w:t>
      </w:r>
      <w:r w:rsidRPr="00886FE0">
        <w:rPr>
          <w:rFonts w:ascii="TH SarabunIT๙" w:hAnsi="TH SarabunIT๙" w:cs="TH SarabunIT๙"/>
          <w:sz w:val="32"/>
          <w:szCs w:val="32"/>
          <w:cs/>
        </w:rPr>
        <w:t>ห้วยนาโคก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 3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4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>10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1.6 ห้วยมาบด่าง</w:t>
      </w:r>
      <w:r w:rsidRPr="00886FE0">
        <w:rPr>
          <w:rFonts w:ascii="TH SarabunIT๙" w:hAnsi="TH SarabunIT๙" w:cs="TH SarabunIT๙"/>
          <w:sz w:val="32"/>
          <w:szCs w:val="32"/>
        </w:rPr>
        <w:t>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</w:t>
      </w:r>
      <w:r w:rsidRPr="00886FE0">
        <w:rPr>
          <w:rFonts w:ascii="TH SarabunIT๙" w:hAnsi="TH SarabunIT๙" w:cs="TH SarabunIT๙"/>
          <w:sz w:val="32"/>
          <w:szCs w:val="32"/>
        </w:rPr>
        <w:t> 13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1.7 </w:t>
      </w:r>
      <w:r w:rsidRPr="00886FE0">
        <w:rPr>
          <w:rFonts w:ascii="TH SarabunIT๙" w:hAnsi="TH SarabunIT๙" w:cs="TH SarabunIT๙"/>
          <w:sz w:val="32"/>
          <w:szCs w:val="32"/>
          <w:cs/>
        </w:rPr>
        <w:t>คลองมาบโค้ง</w:t>
      </w:r>
      <w:r w:rsidRPr="00886FE0">
        <w:rPr>
          <w:rFonts w:ascii="TH SarabunIT๙" w:hAnsi="TH SarabunIT๙" w:cs="TH SarabunIT๙"/>
          <w:sz w:val="32"/>
          <w:szCs w:val="32"/>
        </w:rPr>
        <w:t>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</w:t>
      </w:r>
      <w:r w:rsidRPr="00886FE0">
        <w:rPr>
          <w:rFonts w:ascii="TH SarabunIT๙" w:hAnsi="TH SarabunIT๙" w:cs="TH SarabunIT๙"/>
          <w:sz w:val="32"/>
          <w:szCs w:val="32"/>
        </w:rPr>
        <w:t> 6,7,13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1.8 </w:t>
      </w:r>
      <w:r w:rsidRPr="00886FE0">
        <w:rPr>
          <w:rFonts w:ascii="TH SarabunIT๙" w:hAnsi="TH SarabunIT๙" w:cs="TH SarabunIT๙"/>
          <w:sz w:val="32"/>
          <w:szCs w:val="32"/>
          <w:cs/>
        </w:rPr>
        <w:t>คลองระวัง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</w:t>
      </w:r>
      <w:r w:rsidRPr="00886FE0">
        <w:rPr>
          <w:rFonts w:ascii="TH SarabunIT๙" w:hAnsi="TH SarabunIT๙" w:cs="TH SarabunIT๙"/>
          <w:sz w:val="32"/>
          <w:szCs w:val="32"/>
        </w:rPr>
        <w:t> 6</w:t>
      </w:r>
      <w:proofErr w:type="gramStart"/>
      <w:r w:rsidRPr="00886FE0">
        <w:rPr>
          <w:rFonts w:ascii="TH SarabunIT๙" w:hAnsi="TH SarabunIT๙" w:cs="TH SarabunIT๙"/>
          <w:sz w:val="32"/>
          <w:szCs w:val="32"/>
        </w:rPr>
        <w:t>,7,8</w:t>
      </w:r>
      <w:proofErr w:type="gramEnd"/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1.9 คลองยา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โต้น</w:t>
      </w:r>
      <w:proofErr w:type="spellEnd"/>
      <w:r w:rsidRPr="00886FE0">
        <w:rPr>
          <w:rFonts w:ascii="TH SarabunIT๙" w:hAnsi="TH SarabunIT๙" w:cs="TH SarabunIT๙"/>
          <w:sz w:val="32"/>
          <w:szCs w:val="32"/>
        </w:rPr>
        <w:t>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</w:t>
      </w:r>
      <w:r w:rsidRPr="00886FE0">
        <w:rPr>
          <w:rFonts w:ascii="TH SarabunIT๙" w:hAnsi="TH SarabunIT๙" w:cs="TH SarabunIT๙"/>
          <w:sz w:val="32"/>
          <w:szCs w:val="32"/>
        </w:rPr>
        <w:t> 8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1.10 </w:t>
      </w:r>
      <w:r w:rsidRPr="00886FE0">
        <w:rPr>
          <w:rFonts w:ascii="TH SarabunIT๙" w:hAnsi="TH SarabunIT๙" w:cs="TH SarabunIT๙"/>
          <w:sz w:val="32"/>
          <w:szCs w:val="32"/>
          <w:cs/>
        </w:rPr>
        <w:t>ห้วยหนองกราด</w:t>
      </w:r>
      <w:r w:rsidRPr="00886FE0">
        <w:rPr>
          <w:rFonts w:ascii="TH SarabunIT๙" w:hAnsi="TH SarabunIT๙" w:cs="TH SarabunIT๙"/>
          <w:sz w:val="32"/>
          <w:szCs w:val="32"/>
        </w:rPr>
        <w:t>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ไหลผ่านหมู่ที่</w:t>
      </w:r>
      <w:r w:rsidRPr="00886FE0">
        <w:rPr>
          <w:rFonts w:ascii="TH SarabunIT๙" w:hAnsi="TH SarabunIT๙" w:cs="TH SarabunIT๙"/>
          <w:sz w:val="32"/>
          <w:szCs w:val="32"/>
        </w:rPr>
        <w:t> 7</w:t>
      </w:r>
      <w:proofErr w:type="gramStart"/>
      <w:r w:rsidRPr="00886FE0">
        <w:rPr>
          <w:rFonts w:ascii="TH SarabunIT๙" w:hAnsi="TH SarabunIT๙" w:cs="TH SarabunIT๙"/>
          <w:sz w:val="32"/>
          <w:szCs w:val="32"/>
        </w:rPr>
        <w:t>,8</w:t>
      </w:r>
      <w:proofErr w:type="gramEnd"/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1.11 คลองโกรกไม้แดง</w:t>
      </w:r>
      <w:r w:rsidRPr="00886FE0">
        <w:rPr>
          <w:rFonts w:ascii="TH SarabunIT๙" w:hAnsi="TH SarabunIT๙" w:cs="TH SarabunIT๙"/>
          <w:sz w:val="32"/>
          <w:szCs w:val="32"/>
        </w:rPr>
        <w:t>   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ไหลผ่านหมู่ที่</w:t>
      </w:r>
      <w:r w:rsidRPr="00886FE0">
        <w:rPr>
          <w:rFonts w:ascii="TH SarabunIT๙" w:hAnsi="TH SarabunIT๙" w:cs="TH SarabunIT๙"/>
          <w:sz w:val="32"/>
          <w:szCs w:val="32"/>
        </w:rPr>
        <w:t> 9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886FE0">
        <w:rPr>
          <w:rFonts w:ascii="TH SarabunIT๙" w:hAnsi="TH SarabunIT๙" w:cs="TH SarabunIT๙"/>
          <w:sz w:val="32"/>
          <w:szCs w:val="32"/>
          <w:cs/>
        </w:rPr>
        <w:t>แหล่งน้ำที่สร้างขึ้น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2.1 บ่อน้ำตื้น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13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2.2 บ่อบาดาล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44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2.3 </w:t>
      </w:r>
      <w:r w:rsidRPr="00886FE0">
        <w:rPr>
          <w:rFonts w:ascii="TH SarabunIT๙" w:hAnsi="TH SarabunIT๙" w:cs="TH SarabunIT๙"/>
          <w:sz w:val="32"/>
          <w:szCs w:val="32"/>
          <w:cs/>
        </w:rPr>
        <w:t>สระน้ำ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42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2.4 ฝาย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            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11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01762" w:rsidRPr="00886FE0" w:rsidRDefault="00C01762" w:rsidP="00C0176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2.5 </w:t>
      </w:r>
      <w:r w:rsidRPr="00886FE0">
        <w:rPr>
          <w:rFonts w:ascii="TH SarabunIT๙" w:hAnsi="TH SarabunIT๙" w:cs="TH SarabunIT๙"/>
          <w:sz w:val="32"/>
          <w:szCs w:val="32"/>
          <w:cs/>
        </w:rPr>
        <w:t>ผนังกั้นน้ำ</w:t>
      </w:r>
      <w:r w:rsidRPr="00886FE0">
        <w:rPr>
          <w:rFonts w:ascii="TH SarabunIT๙" w:hAnsi="TH SarabunIT๙" w:cs="TH SarabunIT๙"/>
          <w:sz w:val="32"/>
          <w:szCs w:val="32"/>
        </w:rPr>
        <w:t>              </w:t>
      </w: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15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01762" w:rsidRPr="00886FE0" w:rsidRDefault="00C01762" w:rsidP="00C0176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ปัจจุบันโรงพยาบาลส่งเสริมสุขภาพตำบลละกอ ตั้งอยู่ที่บ้านเลขที่ 143  หมู่ที่ </w:t>
      </w:r>
      <w:r w:rsidRPr="00886FE0">
        <w:rPr>
          <w:rFonts w:ascii="TH SarabunIT๙" w:hAnsi="TH SarabunIT๙" w:cs="TH SarabunIT๙"/>
          <w:sz w:val="32"/>
          <w:szCs w:val="32"/>
        </w:rPr>
        <w:t xml:space="preserve">3 </w:t>
      </w:r>
      <w:r w:rsidRPr="00886FE0">
        <w:rPr>
          <w:rFonts w:ascii="TH SarabunIT๙" w:hAnsi="TH SarabunIT๙" w:cs="TH SarabunIT๙"/>
          <w:sz w:val="32"/>
          <w:szCs w:val="32"/>
          <w:cs/>
        </w:rPr>
        <w:t>บ้านละกอ ตำบล</w:t>
      </w:r>
      <w:r w:rsidR="005F50F9" w:rsidRPr="00886FE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86FE0">
        <w:rPr>
          <w:rFonts w:ascii="TH SarabunIT๙" w:hAnsi="TH SarabunIT๙" w:cs="TH SarabunIT๙"/>
          <w:sz w:val="32"/>
          <w:szCs w:val="32"/>
          <w:cs/>
        </w:rPr>
        <w:t>ศรีละกอ อำเภอจักราช จังหวัดนครราชสีมา</w:t>
      </w:r>
      <w:r w:rsidRPr="00886FE0">
        <w:rPr>
          <w:rFonts w:ascii="TH SarabunIT๙" w:hAnsi="TH SarabunIT๙" w:cs="TH SarabunIT๙"/>
          <w:sz w:val="32"/>
          <w:szCs w:val="32"/>
        </w:rPr>
        <w:t xml:space="preserve"> </w:t>
      </w:r>
      <w:r w:rsidRPr="00886FE0">
        <w:rPr>
          <w:rFonts w:ascii="TH SarabunIT๙" w:hAnsi="TH SarabunIT๙" w:cs="TH SarabunIT๙"/>
          <w:sz w:val="32"/>
          <w:szCs w:val="32"/>
          <w:cs/>
        </w:rPr>
        <w:t>โดยมีอาณาเขตติดต่อดังนี้</w:t>
      </w:r>
    </w:p>
    <w:p w:rsidR="00C01762" w:rsidRPr="00886FE0" w:rsidRDefault="00C01762" w:rsidP="00C0176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>ทิศเหนือ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ติดต่อกับ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ตำบลจักราช อำเภอจักราช จังหวัดนครราชสีมา</w:t>
      </w:r>
    </w:p>
    <w:p w:rsidR="00C01762" w:rsidRPr="00886FE0" w:rsidRDefault="00C01762" w:rsidP="00C0176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>ทิศใต้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ติดต่อกับ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ตำบลสีสุก อำเภอจักราช จังหวัดนครราชสีมา</w:t>
      </w:r>
    </w:p>
    <w:p w:rsidR="00C01762" w:rsidRPr="00886FE0" w:rsidRDefault="00C01762" w:rsidP="00C01762">
      <w:pPr>
        <w:spacing w:after="0"/>
        <w:ind w:left="1440" w:hanging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>ทิศตะวันออก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ติดต่อกับ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ตำบลหนองขามและตำบลคลองเมือง อำเภอจักราช </w:t>
      </w:r>
    </w:p>
    <w:p w:rsidR="00C01762" w:rsidRPr="00886FE0" w:rsidRDefault="00C01762" w:rsidP="00C01762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C01762" w:rsidRPr="00886FE0" w:rsidRDefault="00C01762" w:rsidP="005F50F9">
      <w:pPr>
        <w:spacing w:after="0"/>
        <w:ind w:hanging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ทิศตะวันตก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ติดต่อกับ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ตำบลท่าช้างและตำบลหนองยาง อำเภอเฉลิมพระเกียรติ จังหวัดนครราชสีมา</w:t>
      </w:r>
    </w:p>
    <w:p w:rsidR="00C01762" w:rsidRPr="00886FE0" w:rsidRDefault="00C01762" w:rsidP="005F50F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ประชากรส่วนใหญ่ประกอบอาชีพเกษตรกรรมเป็นหลัก ซึ่งพืชที่ปลูกส่วนใหญ่ ได้แก่ ข้าว อ้อย มันสำปะหลัง รองลงมา คือ อาชีพรับจ้าง ทำงานโรงงาน และค้าขาย เลี้ยงสัตว์ ตามลำดับ ส่วนสัตว์ที่เลี้ยง ได้แก่ โค กระบือ สุกร เป็ด ไก่ เป็นต้น สภาพทางสังคมของตำบลศรีละกอเป็นสังคมที่สงบสุข ไม่มีความขัดแย้งทางสังคม นับถือศาสนาพุทธ เป็นสังคมที่ประชาชนส่วนใหญ่ไม่ค่อยมีเวลาให้กันต่างคนต่างทำมาหากินเพื่อเลี้ยงชีพของตนเองและครอบครัว เป็นสังคมที่อยู่กันแบบพี่แบบน้อง ไปมาหาสู่กันอย่างสม่ำเสมอ มีอะไรก็หยิบยื่นแบ่งปันกัน เวลามีงานบุญงานส่วนรวมก็จะรวมตัวมาช่วยกันเป็นอย่างดี มีทั้งสถานบริการสาธารณสุข องค์การบริหารส่วนตำบล สถานีตำรวจภูธร โรงเรียน ศูนย์พัฒนาเด็กเล็ก วัด / 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ศาสน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 xml:space="preserve">สถาน ที่พร้อมจะให้บริการและอำนวยความสะดวกแก่ประชาชนในพื้นที่ </w:t>
      </w:r>
    </w:p>
    <w:p w:rsidR="00C01762" w:rsidRPr="00886FE0" w:rsidRDefault="00C01762" w:rsidP="005F50F9">
      <w:pPr>
        <w:tabs>
          <w:tab w:val="left" w:pos="426"/>
        </w:tabs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การคมนาคม</w:t>
      </w:r>
      <w:r w:rsidRPr="00886FE0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มีเส้นทางคมนาคมระหว่างหมู่บ้านหรือระหว่างตำบลใช้รถอี</w:t>
      </w:r>
      <w:proofErr w:type="spellStart"/>
      <w:r w:rsidRPr="00886FE0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แต๋น</w:t>
      </w:r>
      <w:proofErr w:type="spellEnd"/>
      <w:r w:rsidRPr="00886FE0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 รถมอเตอร์ไซด์ และรถยนต์เป็นหลัก  ซึ่งถนนส่วนใหญ่เป็น</w:t>
      </w:r>
      <w:r w:rsidRPr="00886FE0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ถนนดินและถนนลูกรัง ส่วนที่เป็นถนนลาดยางหรือถนนคอนกรีตยังมีไม่มาก ถนนดินจะใช้การได้ดีเฉพาะในฤดูแล้ง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  เมื่อถึงฤดูฝนถนนบางสายไม่สามารถใช้การได้ การเดินทางเข้าอำเภอจะมีรถประจำทาง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แถว และรถบัส วิ่งให้บริการในช่วงเวลา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07.00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น. ,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11.00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น. และ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16.00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น.</w:t>
      </w:r>
      <w:r w:rsidRPr="00886FE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C01762" w:rsidRPr="00886FE0" w:rsidRDefault="00C01762" w:rsidP="005F50F9">
      <w:pPr>
        <w:tabs>
          <w:tab w:val="left" w:pos="426"/>
        </w:tabs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ขนบธรรมเนียมประเพณีของตำบลศรีละกอ มีลักษณะคล้ายๆ กับขนบธรรมเนียมของตำบลอื่นๆ ในอำเภอจักราช คือ มีประเพณีการทำบุญ ฟังเทศน์ ในวันสำคัญทางศาสนาของประชาชนชาวไทย เช่น วันพระ วันเข้าพรรษา วันออกพรรษา วันอาสาฬหบูชา วันมาฆบูชา วันวิ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สาขบู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ชา เป็นต้น และยังมีขนบธรรมเนียมประเพณีที่ถือปฏิบัติสืบต่อกันมายาวนาน เช่น ประเพณีวันสงกรานต์ วันลอยกระทง เป็นต้น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สถานที่ราชการ/</w:t>
      </w:r>
      <w:proofErr w:type="spellStart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ศาสน</w:t>
      </w:r>
      <w:proofErr w:type="spellEnd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สถานในพื้นที่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1.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โรงพยาบาลส่งเสริมสุขภาพตำบล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>1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2.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>1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3.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สถานีตำรวจภูธร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>1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4.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โรงเรียน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>7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5.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ศูนย์พัฒนาเด็กเล็ก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tabs>
          <w:tab w:val="left" w:pos="42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6.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วัด/สำนักสงฆ์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>12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1.2 ข้อมูลสถานะสุขภาพ</w:t>
      </w:r>
    </w:p>
    <w:p w:rsidR="00930703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ตารางที่ 1 แสดงจำนวนประชากรทั้งหมด</w:t>
      </w:r>
      <w:r w:rsidR="000E4709" w:rsidRPr="00886F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4709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ภาพที่ 2 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ปิ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รามิดประชากรตำบลศรีละกอ</w:t>
      </w:r>
    </w:p>
    <w:p w:rsidR="00C01762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81792" behindDoc="0" locked="0" layoutInCell="1" allowOverlap="1" wp14:anchorId="2C635E9E" wp14:editId="7B319A47">
            <wp:simplePos x="0" y="0"/>
            <wp:positionH relativeFrom="column">
              <wp:posOffset>2200275</wp:posOffset>
            </wp:positionH>
            <wp:positionV relativeFrom="paragraph">
              <wp:posOffset>634365</wp:posOffset>
            </wp:positionV>
            <wp:extent cx="3895725" cy="4591050"/>
            <wp:effectExtent l="0" t="0" r="9525" b="0"/>
            <wp:wrapThrough wrapText="bothSides">
              <wp:wrapPolygon edited="0">
                <wp:start x="0" y="0"/>
                <wp:lineTo x="0" y="21510"/>
                <wp:lineTo x="21547" y="21510"/>
                <wp:lineTo x="21547" y="0"/>
                <wp:lineTo x="0" y="0"/>
              </wp:wrapPolygon>
            </wp:wrapThrough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6FE0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0"/>
        <w:gridCol w:w="1010"/>
        <w:gridCol w:w="1064"/>
      </w:tblGrid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  <w:r w:rsidR="00C23AE8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  <w:r w:rsidR="00C23AE8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(คน)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0-4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227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208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5-9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259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258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10-14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309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275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15-19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341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289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20-24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326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329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25-29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355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395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30-34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355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343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35-39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373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346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40-44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426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45-49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472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50-54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389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432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55-59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319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364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60-64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241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65-69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202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209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70-74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161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75-79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0" w:type="auto"/>
            <w:vAlign w:val="center"/>
          </w:tcPr>
          <w:p w:rsidR="00C01762" w:rsidRPr="00886FE0" w:rsidRDefault="0011200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80 ปีขึ้นไป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  <w:tc>
          <w:tcPr>
            <w:tcW w:w="0" w:type="auto"/>
            <w:vAlign w:val="center"/>
          </w:tcPr>
          <w:p w:rsidR="00C01762" w:rsidRPr="00886FE0" w:rsidRDefault="004A2134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158</w:t>
            </w:r>
          </w:p>
        </w:tc>
      </w:tr>
      <w:tr w:rsidR="003A0F82" w:rsidRPr="00886FE0" w:rsidTr="000E4709"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Align w:val="center"/>
          </w:tcPr>
          <w:p w:rsidR="00C01762" w:rsidRPr="00886FE0" w:rsidRDefault="004A2134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4,584</w:t>
            </w:r>
          </w:p>
        </w:tc>
        <w:tc>
          <w:tcPr>
            <w:tcW w:w="0" w:type="auto"/>
            <w:vAlign w:val="center"/>
          </w:tcPr>
          <w:p w:rsidR="00C01762" w:rsidRPr="00886FE0" w:rsidRDefault="004A2134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5,041</w:t>
            </w:r>
          </w:p>
        </w:tc>
      </w:tr>
    </w:tbl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24BD" w:rsidRPr="00886FE0" w:rsidRDefault="001B24BD" w:rsidP="001B24B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ข้อมูล ณ วันที่ 13 ตุลาคม 2562</w:t>
      </w:r>
    </w:p>
    <w:p w:rsidR="001B24BD" w:rsidRPr="00886FE0" w:rsidRDefault="001B24BD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4709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4709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E4709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30703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ตารางที่ 2 แสดงจำนวนประชากร 5 กลุ่มวัย</w:t>
      </w:r>
      <w:r w:rsidR="000E4709" w:rsidRPr="00886F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01762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ภาพที่ 3 ประชากรตามกลุ่มวัย</w:t>
      </w:r>
    </w:p>
    <w:p w:rsidR="000E4709" w:rsidRPr="00886FE0" w:rsidRDefault="000E4709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54"/>
        <w:gridCol w:w="1010"/>
        <w:gridCol w:w="1064"/>
      </w:tblGrid>
      <w:tr w:rsidR="003A0F82" w:rsidRPr="00886FE0" w:rsidTr="000E4709">
        <w:trPr>
          <w:jc w:val="center"/>
        </w:trPr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ช่วงอายุ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  <w:r w:rsidR="004D09F1"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D09F1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(คน)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  <w:r w:rsidR="004D09F1"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D09F1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(คน)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0-5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ปี (ปฐมวัย)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4D09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  <w:r w:rsidR="004D09F1" w:rsidRPr="00886FE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251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6-14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ปี (วัยเรียน)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532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490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15-21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ปี (วัยรุ่น)</w:t>
            </w:r>
          </w:p>
        </w:tc>
        <w:tc>
          <w:tcPr>
            <w:tcW w:w="0" w:type="auto"/>
            <w:vAlign w:val="center"/>
          </w:tcPr>
          <w:p w:rsidR="00C01762" w:rsidRPr="00886FE0" w:rsidRDefault="009F624D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461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419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22-59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(วัยทำงาน)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2,820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2,978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60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ปีขึ้นไป (ผู้สูงอายุ)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781</w:t>
            </w:r>
          </w:p>
        </w:tc>
        <w:tc>
          <w:tcPr>
            <w:tcW w:w="0" w:type="auto"/>
            <w:vAlign w:val="center"/>
          </w:tcPr>
          <w:p w:rsidR="00C01762" w:rsidRPr="00886FE0" w:rsidRDefault="004D09F1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904</w:t>
            </w:r>
          </w:p>
        </w:tc>
      </w:tr>
    </w:tbl>
    <w:p w:rsidR="00C01762" w:rsidRPr="00886FE0" w:rsidRDefault="000E4709" w:rsidP="00886F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82816" behindDoc="0" locked="0" layoutInCell="1" allowOverlap="1" wp14:anchorId="48492130" wp14:editId="388AFBB0">
            <wp:simplePos x="0" y="0"/>
            <wp:positionH relativeFrom="margin">
              <wp:align>right</wp:align>
            </wp:positionH>
            <wp:positionV relativeFrom="paragraph">
              <wp:posOffset>489585</wp:posOffset>
            </wp:positionV>
            <wp:extent cx="5734050" cy="4010025"/>
            <wp:effectExtent l="0" t="0" r="0" b="9525"/>
            <wp:wrapThrough wrapText="bothSides">
              <wp:wrapPolygon edited="0">
                <wp:start x="0" y="0"/>
                <wp:lineTo x="0" y="21549"/>
                <wp:lineTo x="21528" y="21549"/>
                <wp:lineTo x="21528" y="0"/>
                <wp:lineTo x="0" y="0"/>
              </wp:wrapPolygon>
            </wp:wrapThrough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24BD" w:rsidRPr="00886FE0" w:rsidRDefault="001B24BD" w:rsidP="001B24B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ข้อมูล ณ วันที่ 13 ตุลาคม 2562</w:t>
      </w:r>
    </w:p>
    <w:p w:rsidR="001B24BD" w:rsidRPr="00886FE0" w:rsidRDefault="001B24BD" w:rsidP="001B24B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E4709" w:rsidRPr="00886FE0" w:rsidRDefault="000E4709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30703" w:rsidRPr="00886FE0" w:rsidRDefault="00C01762" w:rsidP="000E47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ตารางที่ 3 แสดงจำนวนผู้พิการ</w:t>
      </w:r>
      <w:r w:rsidR="000E4709" w:rsidRPr="00886F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E4709" w:rsidRPr="00886FE0" w:rsidRDefault="000E4709" w:rsidP="000E470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ภาพที่ 4 จำนวนผู้พิการ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38"/>
        <w:gridCol w:w="1010"/>
        <w:gridCol w:w="1064"/>
      </w:tblGrid>
      <w:tr w:rsidR="003A0F82" w:rsidRPr="00886FE0" w:rsidTr="000E4709">
        <w:trPr>
          <w:jc w:val="center"/>
        </w:trPr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  <w:r w:rsidR="005F36BA"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F36BA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(คน)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  <w:r w:rsidR="005F36BA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(คน)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มองเห็น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213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ได้ยิน/สื่อสาร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กายและการเคลื่อนไหว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จิตและพฤติกรรม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A0F82" w:rsidRPr="00886FE0" w:rsidTr="000E4709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สติปัญญา/เรียนรู้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</w:tbl>
    <w:p w:rsidR="00930703" w:rsidRPr="00886FE0" w:rsidRDefault="00930703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0E4709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83840" behindDoc="0" locked="0" layoutInCell="1" allowOverlap="1" wp14:anchorId="705BE25C" wp14:editId="1007DA09">
            <wp:simplePos x="0" y="0"/>
            <wp:positionH relativeFrom="column">
              <wp:posOffset>57150</wp:posOffset>
            </wp:positionH>
            <wp:positionV relativeFrom="paragraph">
              <wp:posOffset>286385</wp:posOffset>
            </wp:positionV>
            <wp:extent cx="5596255" cy="4752975"/>
            <wp:effectExtent l="0" t="0" r="4445" b="9525"/>
            <wp:wrapThrough wrapText="bothSides">
              <wp:wrapPolygon edited="0">
                <wp:start x="0" y="0"/>
                <wp:lineTo x="0" y="21557"/>
                <wp:lineTo x="21544" y="21557"/>
                <wp:lineTo x="21544" y="0"/>
                <wp:lineTo x="0" y="0"/>
              </wp:wrapPolygon>
            </wp:wrapThrough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</w:p>
    <w:p w:rsidR="00930703" w:rsidRPr="00886FE0" w:rsidRDefault="00930703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24BD" w:rsidRPr="00886FE0" w:rsidRDefault="001B24BD" w:rsidP="001B24B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ข้อมูล ณ วันที่ 13 ตุลาคม 2562</w:t>
      </w:r>
    </w:p>
    <w:p w:rsidR="001B24BD" w:rsidRPr="00886FE0" w:rsidRDefault="001B24BD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ตารางที่ 4 แสดงจำนวนผู้ป่วยโรคเรื้อรัง</w:t>
      </w:r>
    </w:p>
    <w:p w:rsidR="00930703" w:rsidRPr="00886FE0" w:rsidRDefault="00930703" w:rsidP="0093070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ภาพที่ 5 จำนวนผู้ป่วยโรคเรื้อรัง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82"/>
        <w:gridCol w:w="1010"/>
        <w:gridCol w:w="1064"/>
      </w:tblGrid>
      <w:tr w:rsidR="003A0F82" w:rsidRPr="00886FE0" w:rsidTr="00930703">
        <w:trPr>
          <w:jc w:val="center"/>
        </w:trPr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โรค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  <w:r w:rsidR="00CF3841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  <w:r w:rsidR="00CF3841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(คน)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เบาหวาน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94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ความดันโลหิตสูง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128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เบาหวาน/ความดันโลหิตสูง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ปอดอุดกั้น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หลอดเลือดสมอง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หอบหืด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หัวใจ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0" w:type="auto"/>
            <w:vAlign w:val="center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C01762" w:rsidRPr="00886FE0" w:rsidRDefault="00C01762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ไตวาย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0" w:type="auto"/>
            <w:vAlign w:val="center"/>
          </w:tcPr>
          <w:p w:rsidR="00C01762" w:rsidRPr="00886FE0" w:rsidRDefault="0076689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</w:tr>
    </w:tbl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30703" w:rsidRPr="00886FE0" w:rsidRDefault="00930703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4864" behindDoc="0" locked="0" layoutInCell="1" allowOverlap="1" wp14:anchorId="1844536E" wp14:editId="1041535E">
            <wp:simplePos x="0" y="0"/>
            <wp:positionH relativeFrom="margin">
              <wp:align>left</wp:align>
            </wp:positionH>
            <wp:positionV relativeFrom="paragraph">
              <wp:posOffset>326390</wp:posOffset>
            </wp:positionV>
            <wp:extent cx="5801360" cy="4143375"/>
            <wp:effectExtent l="0" t="0" r="8890" b="9525"/>
            <wp:wrapThrough wrapText="bothSides">
              <wp:wrapPolygon edited="0">
                <wp:start x="0" y="0"/>
                <wp:lineTo x="0" y="21550"/>
                <wp:lineTo x="21562" y="21550"/>
                <wp:lineTo x="21562" y="0"/>
                <wp:lineTo x="0" y="0"/>
              </wp:wrapPolygon>
            </wp:wrapThrough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24BD" w:rsidRPr="00886FE0" w:rsidRDefault="001B24BD" w:rsidP="001B24B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24BD" w:rsidRPr="00886FE0" w:rsidRDefault="001B24BD" w:rsidP="001B24B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ข้อมูล ณ วันที่ 13 ตุลาคม 2562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ตารางที่ 5 แสดงอัตราการเจ็บป่วยด้วยโรค 10 อันดับแรก</w:t>
      </w:r>
    </w:p>
    <w:p w:rsidR="0076053C" w:rsidRPr="00886FE0" w:rsidRDefault="0076053C" w:rsidP="0076053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ภาพที่ 6 อัตราการเจ็บป่วยด้วยโรค 10 อันดับแรก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1325"/>
        <w:gridCol w:w="1262"/>
      </w:tblGrid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โรค</w:t>
            </w:r>
          </w:p>
        </w:tc>
        <w:tc>
          <w:tcPr>
            <w:tcW w:w="0" w:type="auto"/>
          </w:tcPr>
          <w:p w:rsidR="00D41006" w:rsidRPr="00886FE0" w:rsidRDefault="00D41006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(ครั้ง)</w:t>
            </w:r>
          </w:p>
        </w:tc>
        <w:tc>
          <w:tcPr>
            <w:tcW w:w="0" w:type="auto"/>
          </w:tcPr>
          <w:p w:rsidR="00D41006" w:rsidRPr="00886FE0" w:rsidRDefault="00D41006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(คน)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ความดันโลหิตสูง (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I10)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,087</w:t>
            </w:r>
          </w:p>
        </w:tc>
        <w:tc>
          <w:tcPr>
            <w:tcW w:w="0" w:type="auto"/>
          </w:tcPr>
          <w:p w:rsidR="00D41006" w:rsidRPr="00886FE0" w:rsidRDefault="00D41006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376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ฟันผุ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(K020)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1,471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890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ไข้หวัด (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J00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1,307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867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เบาหวาน (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E119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1,028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169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คออักเสบ (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J028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819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676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ฟันผุถึงเนื้อฟัน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(K021)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543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495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อาหารไม่ย่อย (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K30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434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304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ฟันผุถึงรากฟัน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(K047)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387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305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18144B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เวียนศีร</w:t>
            </w:r>
            <w:r w:rsidR="00D41006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ษะ (</w:t>
            </w:r>
            <w:r w:rsidR="00D41006" w:rsidRPr="00886FE0">
              <w:rPr>
                <w:rFonts w:ascii="TH SarabunIT๙" w:hAnsi="TH SarabunIT๙" w:cs="TH SarabunIT๙"/>
                <w:sz w:val="32"/>
                <w:szCs w:val="32"/>
              </w:rPr>
              <w:t>R42</w:t>
            </w:r>
            <w:r w:rsidR="00D41006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371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294</w:t>
            </w:r>
          </w:p>
        </w:tc>
      </w:tr>
      <w:tr w:rsidR="003A0F82" w:rsidRPr="00886FE0" w:rsidTr="00930703">
        <w:trPr>
          <w:jc w:val="center"/>
        </w:trPr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ปวดกล้ามเนื้อ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(M6260)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222</w:t>
            </w:r>
          </w:p>
        </w:tc>
        <w:tc>
          <w:tcPr>
            <w:tcW w:w="0" w:type="auto"/>
          </w:tcPr>
          <w:p w:rsidR="00D41006" w:rsidRPr="00886FE0" w:rsidRDefault="00D41006" w:rsidP="006A4F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193</w:t>
            </w:r>
          </w:p>
        </w:tc>
      </w:tr>
    </w:tbl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 wp14:anchorId="3527FDAA" wp14:editId="5A3B254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85200" cy="3704400"/>
            <wp:effectExtent l="0" t="0" r="6350" b="10795"/>
            <wp:wrapThrough wrapText="bothSides">
              <wp:wrapPolygon edited="0">
                <wp:start x="0" y="0"/>
                <wp:lineTo x="0" y="21552"/>
                <wp:lineTo x="21553" y="21552"/>
                <wp:lineTo x="21553" y="0"/>
                <wp:lineTo x="0" y="0"/>
              </wp:wrapPolygon>
            </wp:wrapThrough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053C" w:rsidRPr="00886FE0" w:rsidRDefault="009F651E" w:rsidP="0076053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ข้อมูล </w:t>
      </w:r>
      <w:r w:rsidRPr="00886FE0">
        <w:rPr>
          <w:rFonts w:ascii="TH SarabunIT๙" w:hAnsi="TH SarabunIT๙" w:cs="TH SarabunIT๙"/>
          <w:sz w:val="32"/>
          <w:szCs w:val="32"/>
        </w:rPr>
        <w:t xml:space="preserve">: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ระหว่าง </w:t>
      </w:r>
      <w:r w:rsidR="001B24BD" w:rsidRPr="00886FE0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886FE0">
        <w:rPr>
          <w:rFonts w:ascii="TH SarabunIT๙" w:hAnsi="TH SarabunIT๙" w:cs="TH SarabunIT๙"/>
          <w:sz w:val="32"/>
          <w:szCs w:val="32"/>
          <w:cs/>
        </w:rPr>
        <w:t>1 ตุลาคม 2561 – 30 กันยายน 2562</w:t>
      </w:r>
    </w:p>
    <w:p w:rsidR="0076053C" w:rsidRPr="00886FE0" w:rsidRDefault="0076053C" w:rsidP="0076053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76053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ตารางที่ 6 แสดงจำนวนสัดส่วนบุคลากรต่อประชากร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12"/>
          <w:szCs w:val="1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35"/>
        <w:gridCol w:w="838"/>
        <w:gridCol w:w="1092"/>
        <w:gridCol w:w="657"/>
        <w:gridCol w:w="1451"/>
      </w:tblGrid>
      <w:tr w:rsidR="003A0F82" w:rsidRPr="00886FE0" w:rsidTr="0076053C">
        <w:trPr>
          <w:jc w:val="center"/>
        </w:trPr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พกส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สัดส่วน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ปชก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3A0F82" w:rsidRPr="00886FE0" w:rsidTr="0076053C">
        <w:trPr>
          <w:jc w:val="center"/>
        </w:trPr>
        <w:tc>
          <w:tcPr>
            <w:tcW w:w="0" w:type="auto"/>
          </w:tcPr>
          <w:p w:rsidR="0076053C" w:rsidRPr="00886FE0" w:rsidRDefault="0076053C" w:rsidP="000E47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นักวิชาการสาธารณสุข/เจ้าพนักงานสาธารณสุข</w:t>
            </w:r>
          </w:p>
        </w:tc>
        <w:tc>
          <w:tcPr>
            <w:tcW w:w="0" w:type="auto"/>
          </w:tcPr>
          <w:p w:rsidR="0076053C" w:rsidRPr="00886FE0" w:rsidRDefault="00894E99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76053C" w:rsidRPr="00886FE0" w:rsidRDefault="00894E99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6053C" w:rsidRPr="00886FE0" w:rsidRDefault="00894E99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6053C" w:rsidRPr="00886FE0" w:rsidRDefault="0076053C" w:rsidP="0092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924240"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24240" w:rsidRPr="00886FE0">
              <w:rPr>
                <w:rFonts w:ascii="TH SarabunIT๙" w:hAnsi="TH SarabunIT๙" w:cs="TH SarabunIT๙"/>
                <w:sz w:val="32"/>
                <w:szCs w:val="32"/>
              </w:rPr>
              <w:t>474</w:t>
            </w:r>
          </w:p>
        </w:tc>
      </w:tr>
      <w:tr w:rsidR="003A0F82" w:rsidRPr="00886FE0" w:rsidTr="0076053C">
        <w:trPr>
          <w:jc w:val="center"/>
        </w:trPr>
        <w:tc>
          <w:tcPr>
            <w:tcW w:w="0" w:type="auto"/>
          </w:tcPr>
          <w:p w:rsidR="0076053C" w:rsidRPr="00886FE0" w:rsidRDefault="0076053C" w:rsidP="000E47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76053C" w:rsidRPr="00886FE0" w:rsidRDefault="0076053C" w:rsidP="0092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 : 3,2</w:t>
            </w:r>
            <w:r w:rsidR="00924240" w:rsidRPr="00886FE0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</w:p>
        </w:tc>
      </w:tr>
      <w:tr w:rsidR="003A0F82" w:rsidRPr="00886FE0" w:rsidTr="0076053C">
        <w:trPr>
          <w:jc w:val="center"/>
        </w:trPr>
        <w:tc>
          <w:tcPr>
            <w:tcW w:w="0" w:type="auto"/>
          </w:tcPr>
          <w:p w:rsidR="0076053C" w:rsidRPr="00886FE0" w:rsidRDefault="0076053C" w:rsidP="000E47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ทันต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924240" w:rsidRPr="00886FE0">
              <w:rPr>
                <w:rFonts w:ascii="TH SarabunIT๙" w:hAnsi="TH SarabunIT๙" w:cs="TH SarabunIT๙"/>
                <w:sz w:val="32"/>
                <w:szCs w:val="32"/>
              </w:rPr>
              <w:t>,89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A0F82" w:rsidRPr="00886FE0" w:rsidTr="0076053C">
        <w:trPr>
          <w:jc w:val="center"/>
        </w:trPr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76053C" w:rsidRPr="00886FE0" w:rsidRDefault="0076053C" w:rsidP="000E47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6053C" w:rsidRPr="00886FE0" w:rsidRDefault="0076053C" w:rsidP="009242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: 1,2</w:t>
            </w:r>
            <w:r w:rsidR="00924240" w:rsidRPr="00886FE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</w:tbl>
    <w:p w:rsidR="00C01762" w:rsidRPr="00886FE0" w:rsidRDefault="00C01762" w:rsidP="00C0176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1.3 การจัดลำดับความสำคัญของปัญหา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โรงพยาบาลส่งเสริมสุขภาพตำบลละกอ มีปัญหาด้านสาธารณสุข ตามลำดับ ดังนี้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 xml:space="preserve">1. </w:t>
      </w:r>
      <w:r w:rsidRPr="00886FE0">
        <w:rPr>
          <w:rFonts w:ascii="TH SarabunIT๙" w:hAnsi="TH SarabunIT๙" w:cs="TH SarabunIT๙"/>
          <w:sz w:val="32"/>
          <w:szCs w:val="32"/>
          <w:cs/>
        </w:rPr>
        <w:t>ผู้สูงอายุ มีแนวโน้มเพิ่มสูงขึ้น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2. โรคเรื้อรัง</w:t>
      </w:r>
      <w:r w:rsidR="003A0F82" w:rsidRPr="00886FE0">
        <w:rPr>
          <w:rFonts w:ascii="TH SarabunIT๙" w:hAnsi="TH SarabunIT๙" w:cs="TH SarabunIT๙"/>
          <w:sz w:val="32"/>
          <w:szCs w:val="32"/>
          <w:cs/>
        </w:rPr>
        <w:t xml:space="preserve"> เบาหวาน ความดันโลหิตสูง </w:t>
      </w:r>
      <w:r w:rsidRPr="00886FE0">
        <w:rPr>
          <w:rFonts w:ascii="TH SarabunIT๙" w:hAnsi="TH SarabunIT๙" w:cs="TH SarabunIT๙"/>
          <w:sz w:val="32"/>
          <w:szCs w:val="32"/>
          <w:cs/>
        </w:rPr>
        <w:t>มีแนวโน้มเพิ่มสูงขึ้น</w:t>
      </w:r>
      <w:r w:rsidR="003A0F82" w:rsidRPr="00886FE0">
        <w:rPr>
          <w:rFonts w:ascii="TH SarabunIT๙" w:hAnsi="TH SarabunIT๙" w:cs="TH SarabunIT๙"/>
          <w:sz w:val="32"/>
          <w:szCs w:val="32"/>
        </w:rPr>
        <w:t xml:space="preserve"> </w:t>
      </w:r>
      <w:r w:rsidR="003A0F82" w:rsidRPr="00886FE0">
        <w:rPr>
          <w:rFonts w:ascii="TH SarabunIT๙" w:hAnsi="TH SarabunIT๙" w:cs="TH SarabunIT๙"/>
          <w:sz w:val="32"/>
          <w:szCs w:val="32"/>
          <w:cs/>
        </w:rPr>
        <w:t>และไม่สามารถควบคุมให้อยู่ในเกณฑ์ปกติได้</w:t>
      </w:r>
    </w:p>
    <w:p w:rsidR="003A0F82" w:rsidRPr="00886FE0" w:rsidRDefault="003A0F8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886FE0">
        <w:rPr>
          <w:rFonts w:ascii="TH SarabunIT๙" w:hAnsi="TH SarabunIT๙" w:cs="TH SarabunIT๙"/>
          <w:sz w:val="32"/>
          <w:szCs w:val="32"/>
          <w:cs/>
        </w:rPr>
        <w:t>พัฒนาการเด็ก 0-5 ปี</w:t>
      </w:r>
    </w:p>
    <w:p w:rsidR="003A0F82" w:rsidRPr="00886FE0" w:rsidRDefault="003A0F82" w:rsidP="003A0F8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4. ภาวะโภชนาการเด็ก 0-5 ปี</w:t>
      </w:r>
    </w:p>
    <w:p w:rsidR="003A0F82" w:rsidRPr="00886FE0" w:rsidRDefault="003A0F82" w:rsidP="003A0F8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5. การดูแลหญิงตั้งครรภ์</w:t>
      </w:r>
    </w:p>
    <w:p w:rsidR="003A0F82" w:rsidRPr="00886FE0" w:rsidRDefault="003A0F82" w:rsidP="003A0F8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lastRenderedPageBreak/>
        <w:t>6. การใช้ยาปฏิชีวนะอย่างสมเหตุ สมผล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>ตัวชี้วัดที่ไม่ผ่าน ในปี 256</w:t>
      </w:r>
      <w:r w:rsidR="005322D1" w:rsidRPr="00886FE0">
        <w:rPr>
          <w:rFonts w:ascii="TH SarabunIT๙" w:hAnsi="TH SarabunIT๙" w:cs="TH SarabunIT๙"/>
          <w:sz w:val="32"/>
          <w:szCs w:val="32"/>
          <w:cs/>
        </w:rPr>
        <w:t>2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1. หญิงตั้งครรภ์ที่ได้รับการดูแลก่อนคลอด 5 ครั้ง ตามเกณฑ์คุณภาพ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886FE0">
        <w:rPr>
          <w:rFonts w:ascii="TH SarabunIT๙" w:hAnsi="TH SarabunIT๙" w:cs="TH SarabunIT๙"/>
          <w:sz w:val="32"/>
          <w:szCs w:val="32"/>
          <w:cs/>
        </w:rPr>
        <w:t>ร้อยละหญิงตั้งครรภ์ได้รับยาเม็ดเสริมไอโอดีน ธาตุเหล็ก และกรด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โฟลิก</w:t>
      </w:r>
      <w:proofErr w:type="spellEnd"/>
    </w:p>
    <w:p w:rsidR="007B27EB" w:rsidRPr="00886FE0" w:rsidRDefault="007B27EB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ร้อยละของเด็ก </w:t>
      </w:r>
      <w:r w:rsidRPr="00886FE0">
        <w:rPr>
          <w:rFonts w:ascii="TH SarabunIT๙" w:hAnsi="TH SarabunIT๙" w:cs="TH SarabunIT๙"/>
          <w:sz w:val="32"/>
          <w:szCs w:val="32"/>
        </w:rPr>
        <w:t>9</w:t>
      </w:r>
      <w:proofErr w:type="gramStart"/>
      <w:r w:rsidRPr="00886FE0">
        <w:rPr>
          <w:rFonts w:ascii="TH SarabunIT๙" w:hAnsi="TH SarabunIT๙" w:cs="TH SarabunIT๙"/>
          <w:sz w:val="32"/>
          <w:szCs w:val="32"/>
        </w:rPr>
        <w:t>,18,30,42</w:t>
      </w:r>
      <w:r w:rsidRPr="00886FE0">
        <w:rPr>
          <w:rFonts w:ascii="TH SarabunIT๙" w:hAnsi="TH SarabunIT๙" w:cs="TH SarabunIT๙"/>
          <w:sz w:val="32"/>
          <w:szCs w:val="32"/>
          <w:cs/>
        </w:rPr>
        <w:t>และ</w:t>
      </w:r>
      <w:proofErr w:type="gramEnd"/>
      <w:r w:rsidRPr="00886F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6FE0">
        <w:rPr>
          <w:rFonts w:ascii="TH SarabunIT๙" w:hAnsi="TH SarabunIT๙" w:cs="TH SarabunIT๙"/>
          <w:sz w:val="32"/>
          <w:szCs w:val="32"/>
        </w:rPr>
        <w:t xml:space="preserve">60 </w:t>
      </w:r>
      <w:r w:rsidRPr="00886FE0">
        <w:rPr>
          <w:rFonts w:ascii="TH SarabunIT๙" w:hAnsi="TH SarabunIT๙" w:cs="TH SarabunIT๙"/>
          <w:sz w:val="32"/>
          <w:szCs w:val="32"/>
          <w:cs/>
        </w:rPr>
        <w:t>เดือน ได้รับการคัดกรองพัฒนาการพบสงสัยล่าช้า(ครั้งแรก)</w:t>
      </w:r>
    </w:p>
    <w:p w:rsidR="007B27EB" w:rsidRPr="00886FE0" w:rsidRDefault="007B27EB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ร้อยละของเด็กอายุ </w:t>
      </w:r>
      <w:r w:rsidRPr="00886FE0">
        <w:rPr>
          <w:rFonts w:ascii="TH SarabunIT๙" w:hAnsi="TH SarabunIT๙" w:cs="TH SarabunIT๙"/>
          <w:sz w:val="32"/>
          <w:szCs w:val="32"/>
        </w:rPr>
        <w:t xml:space="preserve">0-5 </w:t>
      </w:r>
      <w:r w:rsidRPr="00886FE0">
        <w:rPr>
          <w:rFonts w:ascii="TH SarabunIT๙" w:hAnsi="TH SarabunIT๙" w:cs="TH SarabunIT๙"/>
          <w:sz w:val="32"/>
          <w:szCs w:val="32"/>
          <w:cs/>
        </w:rPr>
        <w:t>ปี สูงดีสมส่วน</w:t>
      </w:r>
    </w:p>
    <w:p w:rsidR="007B27EB" w:rsidRPr="00886FE0" w:rsidRDefault="007B27EB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ร้อยละเด็ก </w:t>
      </w:r>
      <w:r w:rsidRPr="00886FE0">
        <w:rPr>
          <w:rFonts w:ascii="TH SarabunIT๙" w:hAnsi="TH SarabunIT๙" w:cs="TH SarabunIT๙"/>
          <w:sz w:val="32"/>
          <w:szCs w:val="32"/>
        </w:rPr>
        <w:t xml:space="preserve">0-5 </w:t>
      </w:r>
      <w:r w:rsidRPr="00886FE0">
        <w:rPr>
          <w:rFonts w:ascii="TH SarabunIT๙" w:hAnsi="TH SarabunIT๙" w:cs="TH SarabunIT๙"/>
          <w:sz w:val="32"/>
          <w:szCs w:val="32"/>
          <w:cs/>
        </w:rPr>
        <w:t>ปี มีภาวะผอม</w:t>
      </w:r>
    </w:p>
    <w:p w:rsidR="00C01762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ร้อยละเด็ก </w:t>
      </w:r>
      <w:r w:rsidRPr="00886FE0">
        <w:rPr>
          <w:rFonts w:ascii="TH SarabunIT๙" w:hAnsi="TH SarabunIT๙" w:cs="TH SarabunIT๙"/>
          <w:sz w:val="32"/>
          <w:szCs w:val="32"/>
        </w:rPr>
        <w:t xml:space="preserve">0-5 </w:t>
      </w:r>
      <w:r w:rsidRPr="00886FE0">
        <w:rPr>
          <w:rFonts w:ascii="TH SarabunIT๙" w:hAnsi="TH SarabunIT๙" w:cs="TH SarabunIT๙"/>
          <w:sz w:val="32"/>
          <w:szCs w:val="32"/>
          <w:cs/>
        </w:rPr>
        <w:t>ปี มีภาวะเตี้ย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7. ร้อยละเด็ก 0-5 ปี มีภาวะเริ่มอ้วนและอ้วน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8. ร้อยละ ของ </w:t>
      </w:r>
      <w:r w:rsidRPr="00886FE0">
        <w:rPr>
          <w:rFonts w:ascii="TH SarabunIT๙" w:hAnsi="TH SarabunIT๙" w:cs="TH SarabunIT๙"/>
          <w:sz w:val="32"/>
          <w:szCs w:val="32"/>
        </w:rPr>
        <w:t>Healthy Ageing /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ผู้สูงอายุได้รับการคัดกรอง/ประเมินผู้สูงอายุ / และมีการคัดกรอง </w:t>
      </w:r>
      <w:r w:rsidRPr="00886FE0">
        <w:rPr>
          <w:rFonts w:ascii="TH SarabunIT๙" w:hAnsi="TH SarabunIT๙" w:cs="TH SarabunIT๙"/>
          <w:sz w:val="32"/>
          <w:szCs w:val="32"/>
        </w:rPr>
        <w:t xml:space="preserve">Geriatric syndrome </w:t>
      </w:r>
      <w:r w:rsidRPr="00886FE0">
        <w:rPr>
          <w:rFonts w:ascii="TH SarabunIT๙" w:hAnsi="TH SarabunIT๙" w:cs="TH SarabunIT๙"/>
          <w:sz w:val="32"/>
          <w:szCs w:val="32"/>
          <w:cs/>
        </w:rPr>
        <w:t>ในสถานบริการหรือชุมชน</w:t>
      </w:r>
      <w:r w:rsidRPr="00886FE0">
        <w:rPr>
          <w:rFonts w:ascii="TH SarabunIT๙" w:hAnsi="TH SarabunIT๙" w:cs="TH SarabunIT๙"/>
          <w:sz w:val="32"/>
          <w:szCs w:val="32"/>
          <w:cs/>
        </w:rPr>
        <w:tab/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9. ร้อยละของผู้ป่วยเบาหวานที่ได้รับการตรวจไขมัน </w:t>
      </w:r>
      <w:r w:rsidRPr="00886FE0">
        <w:rPr>
          <w:rFonts w:ascii="TH SarabunIT๙" w:hAnsi="TH SarabunIT๙" w:cs="TH SarabunIT๙"/>
          <w:sz w:val="32"/>
          <w:szCs w:val="32"/>
        </w:rPr>
        <w:t xml:space="preserve">LDL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และมีค่า </w:t>
      </w:r>
      <w:r w:rsidRPr="00886FE0">
        <w:rPr>
          <w:rFonts w:ascii="TH SarabunIT๙" w:hAnsi="TH SarabunIT๙" w:cs="TH SarabunIT๙"/>
          <w:sz w:val="32"/>
          <w:szCs w:val="32"/>
        </w:rPr>
        <w:t xml:space="preserve">LDL &lt;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100  </w:t>
      </w:r>
      <w:r w:rsidRPr="00886FE0">
        <w:rPr>
          <w:rFonts w:ascii="TH SarabunIT๙" w:hAnsi="TH SarabunIT๙" w:cs="TH SarabunIT๙"/>
          <w:sz w:val="32"/>
          <w:szCs w:val="32"/>
        </w:rPr>
        <w:t xml:space="preserve">mg/dl  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10. ร้อยละของผู้ป่วยโรคเบาหวานที่ควบคุมระดับน้ำตาลได้ดี (</w:t>
      </w:r>
      <w:proofErr w:type="spellStart"/>
      <w:r w:rsidRPr="00886FE0">
        <w:rPr>
          <w:rFonts w:ascii="TH SarabunIT๙" w:hAnsi="TH SarabunIT๙" w:cs="TH SarabunIT๙"/>
          <w:sz w:val="32"/>
          <w:szCs w:val="32"/>
        </w:rPr>
        <w:t>HbA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1</w:t>
      </w:r>
      <w:r w:rsidRPr="00886FE0">
        <w:rPr>
          <w:rFonts w:ascii="TH SarabunIT๙" w:hAnsi="TH SarabunIT๙" w:cs="TH SarabunIT๙"/>
          <w:sz w:val="32"/>
          <w:szCs w:val="32"/>
        </w:rPr>
        <w:t xml:space="preserve">C </w:t>
      </w:r>
      <w:r w:rsidRPr="00886FE0">
        <w:rPr>
          <w:rFonts w:ascii="TH SarabunIT๙" w:hAnsi="TH SarabunIT๙" w:cs="TH SarabunIT๙"/>
          <w:sz w:val="32"/>
          <w:szCs w:val="32"/>
          <w:cs/>
        </w:rPr>
        <w:t>น้อยกว่า7 %)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11. ร้อยละของผู้ป่วยเบาหวานที่มีภาวะอ้วนลงพุง (รอบเอว มากกกว่า (ส่วนสูง(ซม.)/2) ลดลงจากปีงบประมาณที่ผ่านมา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12. ร้อยละของการเกิดภาวะแทรกซ้อนเฉียบพลันในผู้ป่วยเบาหวาน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13. ร้อยละของผู้ป่วยความดันโลหิตสูงที่ควบคุมระดับความดันโลหิตได้ดี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14. ร้อยละของผู้ป่วยเบาหวาน และ/หรือ ความดันโลหิตสูงที่ได้รับการค้นหาและคัดกรองโรคไตเรื้อรัง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15. ร้อยละของผู้ป่วยเบาหวาน และ/หรือ ความดันโลหิตสูง ที่เป็น </w:t>
      </w:r>
      <w:r w:rsidRPr="00886FE0">
        <w:rPr>
          <w:rFonts w:ascii="TH SarabunIT๙" w:hAnsi="TH SarabunIT๙" w:cs="TH SarabunIT๙"/>
          <w:sz w:val="32"/>
          <w:szCs w:val="32"/>
        </w:rPr>
        <w:t xml:space="preserve">CKD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3-4 ชะลอการลดลงของ </w:t>
      </w:r>
      <w:proofErr w:type="spellStart"/>
      <w:r w:rsidRPr="00886FE0">
        <w:rPr>
          <w:rFonts w:ascii="TH SarabunIT๙" w:hAnsi="TH SarabunIT๙" w:cs="TH SarabunIT๙"/>
          <w:sz w:val="32"/>
          <w:szCs w:val="32"/>
        </w:rPr>
        <w:t>eGFR</w:t>
      </w:r>
      <w:proofErr w:type="spellEnd"/>
      <w:r w:rsidRPr="00886FE0">
        <w:rPr>
          <w:rFonts w:ascii="TH SarabunIT๙" w:hAnsi="TH SarabunIT๙" w:cs="TH SarabunIT๙"/>
          <w:sz w:val="32"/>
          <w:szCs w:val="32"/>
        </w:rPr>
        <w:t xml:space="preserve"> </w:t>
      </w:r>
      <w:r w:rsidRPr="00886FE0">
        <w:rPr>
          <w:rFonts w:ascii="TH SarabunIT๙" w:hAnsi="TH SarabunIT๙" w:cs="TH SarabunIT๙"/>
          <w:sz w:val="32"/>
          <w:szCs w:val="32"/>
          <w:cs/>
        </w:rPr>
        <w:t>ได้ตามเป้าหมาย</w:t>
      </w:r>
    </w:p>
    <w:p w:rsidR="007B27EB" w:rsidRPr="00886FE0" w:rsidRDefault="007B27EB" w:rsidP="007B27E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16. ร้อยละของผู้ป่วยเบาหวาน และ/หรือ ความดันโลหิตสูง ที่เป็น </w:t>
      </w:r>
      <w:r w:rsidRPr="00886FE0">
        <w:rPr>
          <w:rFonts w:ascii="TH SarabunIT๙" w:hAnsi="TH SarabunIT๙" w:cs="TH SarabunIT๙"/>
          <w:sz w:val="32"/>
          <w:szCs w:val="32"/>
        </w:rPr>
        <w:t xml:space="preserve">CKD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1-4 และ ได้รับยา </w:t>
      </w:r>
      <w:proofErr w:type="spellStart"/>
      <w:r w:rsidRPr="00886FE0">
        <w:rPr>
          <w:rFonts w:ascii="TH SarabunIT๙" w:hAnsi="TH SarabunIT๙" w:cs="TH SarabunIT๙"/>
          <w:sz w:val="32"/>
          <w:szCs w:val="32"/>
        </w:rPr>
        <w:t>ACEi</w:t>
      </w:r>
      <w:proofErr w:type="spellEnd"/>
      <w:r w:rsidRPr="00886FE0">
        <w:rPr>
          <w:rFonts w:ascii="TH SarabunIT๙" w:hAnsi="TH SarabunIT๙" w:cs="TH SarabunIT๙"/>
          <w:sz w:val="32"/>
          <w:szCs w:val="32"/>
        </w:rPr>
        <w:t>/ARB</w:t>
      </w:r>
    </w:p>
    <w:p w:rsidR="00151E6C" w:rsidRPr="00886FE0" w:rsidRDefault="007B27EB" w:rsidP="003A0F8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17. </w:t>
      </w:r>
      <w:r w:rsidR="00151E6C" w:rsidRPr="00886FE0">
        <w:rPr>
          <w:rFonts w:ascii="TH SarabunIT๙" w:hAnsi="TH SarabunIT๙" w:cs="TH SarabunIT๙"/>
          <w:sz w:val="32"/>
          <w:szCs w:val="32"/>
          <w:cs/>
        </w:rPr>
        <w:t>ร้อยละของ</w:t>
      </w:r>
      <w:r w:rsidR="003A0F82" w:rsidRPr="00886F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1E6C" w:rsidRPr="00886FE0">
        <w:rPr>
          <w:rFonts w:ascii="TH SarabunIT๙" w:hAnsi="TH SarabunIT๙" w:cs="TH SarabunIT๙"/>
          <w:sz w:val="32"/>
          <w:szCs w:val="32"/>
          <w:cs/>
        </w:rPr>
        <w:t xml:space="preserve">รพ.สต.ที่มีอัตราการใช้ยาปฏิชีวนะในโรค </w:t>
      </w:r>
      <w:r w:rsidR="00151E6C" w:rsidRPr="00886FE0">
        <w:rPr>
          <w:rFonts w:ascii="TH SarabunIT๙" w:hAnsi="TH SarabunIT๙" w:cs="TH SarabunIT๙"/>
          <w:sz w:val="32"/>
          <w:szCs w:val="32"/>
        </w:rPr>
        <w:t xml:space="preserve">Respiratory Infection </w:t>
      </w:r>
      <w:r w:rsidR="00151E6C" w:rsidRPr="00886FE0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151E6C" w:rsidRPr="00886FE0">
        <w:rPr>
          <w:rFonts w:ascii="TH SarabunIT๙" w:hAnsi="TH SarabunIT๙" w:cs="TH SarabunIT๙"/>
          <w:sz w:val="32"/>
          <w:szCs w:val="32"/>
        </w:rPr>
        <w:t xml:space="preserve">Acute Diarrhea &lt;= </w:t>
      </w:r>
      <w:r w:rsidR="00151E6C" w:rsidRPr="00886FE0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151E6C" w:rsidRPr="00886FE0">
        <w:rPr>
          <w:rFonts w:ascii="TH SarabunIT๙" w:hAnsi="TH SarabunIT๙" w:cs="TH SarabunIT๙"/>
          <w:sz w:val="32"/>
          <w:szCs w:val="32"/>
        </w:rPr>
        <w:t xml:space="preserve">20 </w:t>
      </w:r>
      <w:r w:rsidR="00151E6C" w:rsidRPr="00886FE0">
        <w:rPr>
          <w:rFonts w:ascii="TH SarabunIT๙" w:hAnsi="TH SarabunIT๙" w:cs="TH SarabunIT๙"/>
          <w:sz w:val="32"/>
          <w:szCs w:val="32"/>
          <w:cs/>
        </w:rPr>
        <w:t xml:space="preserve">ทั้ง </w:t>
      </w:r>
      <w:r w:rsidR="00151E6C" w:rsidRPr="00886FE0">
        <w:rPr>
          <w:rFonts w:ascii="TH SarabunIT๙" w:hAnsi="TH SarabunIT๙" w:cs="TH SarabunIT๙"/>
          <w:sz w:val="32"/>
          <w:szCs w:val="32"/>
        </w:rPr>
        <w:t xml:space="preserve">2 </w:t>
      </w:r>
      <w:r w:rsidR="00151E6C" w:rsidRPr="00886FE0">
        <w:rPr>
          <w:rFonts w:ascii="TH SarabunIT๙" w:hAnsi="TH SarabunIT๙" w:cs="TH SarabunIT๙"/>
          <w:sz w:val="32"/>
          <w:szCs w:val="32"/>
          <w:cs/>
        </w:rPr>
        <w:t>โรค (</w:t>
      </w:r>
      <w:r w:rsidR="00151E6C" w:rsidRPr="00886FE0">
        <w:rPr>
          <w:rFonts w:ascii="TH SarabunIT๙" w:hAnsi="TH SarabunIT๙" w:cs="TH SarabunIT๙"/>
          <w:sz w:val="32"/>
          <w:szCs w:val="32"/>
        </w:rPr>
        <w:t>RUA PCU)</w:t>
      </w:r>
    </w:p>
    <w:p w:rsidR="00894E99" w:rsidRPr="00886FE0" w:rsidRDefault="00894E99" w:rsidP="00C01762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1.4 การวิเคราะห์องค์กร</w:t>
      </w:r>
      <w:r w:rsidRPr="00886F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โดยใช้ </w:t>
      </w:r>
      <w:r w:rsidRPr="00886FE0">
        <w:rPr>
          <w:rFonts w:ascii="TH SarabunIT๙" w:hAnsi="TH SarabunIT๙" w:cs="TH SarabunIT๙"/>
          <w:b/>
          <w:bCs/>
          <w:sz w:val="32"/>
          <w:szCs w:val="32"/>
        </w:rPr>
        <w:t>SWOT Analysis</w:t>
      </w: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1.4.1 </w:t>
      </w:r>
      <w:r w:rsidRPr="00886FE0">
        <w:rPr>
          <w:rFonts w:ascii="TH SarabunIT๙" w:hAnsi="TH SarabunIT๙" w:cs="TH SarabunIT๙"/>
          <w:sz w:val="32"/>
          <w:szCs w:val="32"/>
        </w:rPr>
        <w:t xml:space="preserve">Strengths S </w:t>
      </w:r>
      <w:r w:rsidRPr="00886FE0">
        <w:rPr>
          <w:rFonts w:ascii="TH SarabunIT๙" w:hAnsi="TH SarabunIT๙" w:cs="TH SarabunIT๙"/>
          <w:sz w:val="32"/>
          <w:szCs w:val="32"/>
          <w:cs/>
        </w:rPr>
        <w:t>คือ จุดแข็ง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มีทีมงานที่เข็มแข็ง มีหน้าที่ ขอบเขต ความรับผิดชอบ ปฏิบัติงานตามภาระงานที่ได้รับมอบหมาย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- มีเครือข่าย 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ม.และผู้นำชุมชน กลุ่มต่างๆ ที่เข็มแข็ง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1.4.2 </w:t>
      </w:r>
      <w:r w:rsidRPr="00886FE0">
        <w:rPr>
          <w:rFonts w:ascii="TH SarabunIT๙" w:hAnsi="TH SarabunIT๙" w:cs="TH SarabunIT๙"/>
          <w:sz w:val="32"/>
          <w:szCs w:val="32"/>
        </w:rPr>
        <w:t xml:space="preserve">Weaknesses W </w:t>
      </w:r>
      <w:r w:rsidRPr="00886FE0">
        <w:rPr>
          <w:rFonts w:ascii="TH SarabunIT๙" w:hAnsi="TH SarabunIT๙" w:cs="TH SarabunIT๙"/>
          <w:sz w:val="32"/>
          <w:szCs w:val="32"/>
          <w:cs/>
        </w:rPr>
        <w:t>คือ จุดอ่อน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การทำงานเชิงรุกในพื้นที่ไม่มีความครอบคลุมทั่วถึง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ภาระงานและปริมาณงานที่มากและซ้ำซ้อน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886FE0">
        <w:rPr>
          <w:rFonts w:ascii="TH SarabunIT๙" w:hAnsi="TH SarabunIT๙" w:cs="TH SarabunIT๙"/>
          <w:sz w:val="32"/>
          <w:szCs w:val="32"/>
          <w:cs/>
        </w:rPr>
        <w:t>เจ้าหน้าที่ รพ.สต.ต้องปฏิบัติงานเกินขอบเขตงานของตนเอง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1.4.3 </w:t>
      </w:r>
      <w:r w:rsidRPr="00886FE0">
        <w:rPr>
          <w:rFonts w:ascii="TH SarabunIT๙" w:hAnsi="TH SarabunIT๙" w:cs="TH SarabunIT๙"/>
          <w:sz w:val="32"/>
          <w:szCs w:val="32"/>
        </w:rPr>
        <w:t xml:space="preserve">Opportunities O </w:t>
      </w:r>
      <w:r w:rsidRPr="00886FE0">
        <w:rPr>
          <w:rFonts w:ascii="TH SarabunIT๙" w:hAnsi="TH SarabunIT๙" w:cs="TH SarabunIT๙"/>
          <w:sz w:val="32"/>
          <w:szCs w:val="32"/>
          <w:cs/>
        </w:rPr>
        <w:t>คือ โอกาส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- เครือข่าย 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ม.มีความเข็มแข็งในการปฏิบัติงาน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ผู้นำท้องถิ่นให้ความร่วมมือ เห็นความสำคัญของงานสาธารณสุข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- อุปกรณ์ </w:t>
      </w:r>
      <w:r w:rsidRPr="00886FE0">
        <w:rPr>
          <w:rFonts w:ascii="TH SarabunIT๙" w:hAnsi="TH SarabunIT๙" w:cs="TH SarabunIT๙"/>
          <w:sz w:val="32"/>
          <w:szCs w:val="32"/>
        </w:rPr>
        <w:t xml:space="preserve">IT </w:t>
      </w:r>
      <w:r w:rsidRPr="00886FE0">
        <w:rPr>
          <w:rFonts w:ascii="TH SarabunIT๙" w:hAnsi="TH SarabunIT๙" w:cs="TH SarabunIT๙"/>
          <w:sz w:val="32"/>
          <w:szCs w:val="32"/>
          <w:cs/>
        </w:rPr>
        <w:t>มีความพร้อมใช้งานเป็นอย่างดี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886FE0">
        <w:rPr>
          <w:rFonts w:ascii="TH SarabunIT๙" w:hAnsi="TH SarabunIT๙" w:cs="TH SarabunIT๙"/>
          <w:sz w:val="32"/>
          <w:szCs w:val="32"/>
          <w:cs/>
        </w:rPr>
        <w:t>รพ.สต.มีการประชุมติดตามผลการดำเนินงานเพื่อพัฒนางานอย่างสม่ำเสมอ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1.4.4 </w:t>
      </w:r>
      <w:r w:rsidRPr="00886FE0">
        <w:rPr>
          <w:rFonts w:ascii="TH SarabunIT๙" w:hAnsi="TH SarabunIT๙" w:cs="TH SarabunIT๙"/>
          <w:sz w:val="32"/>
          <w:szCs w:val="32"/>
        </w:rPr>
        <w:t xml:space="preserve">Threats T </w:t>
      </w:r>
      <w:r w:rsidRPr="00886FE0">
        <w:rPr>
          <w:rFonts w:ascii="TH SarabunIT๙" w:hAnsi="TH SarabunIT๙" w:cs="TH SarabunIT๙"/>
          <w:sz w:val="32"/>
          <w:szCs w:val="32"/>
          <w:cs/>
        </w:rPr>
        <w:t>คือ ภาวะคุกคาม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ประชาชนไม่เห็นความสำคัญของการดูแลสุขภาพ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ภาวะเศรษฐกิจและการประกอบอาชีพ ทำให้ประชาชนไม่สนใจเรื่องสุขภาพเท่าที่ควร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การสื่อสารประชาสัมพันธ์ให้ความรู้ไม่ครอบคลุมทั่วถึง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</w:r>
      <w:r w:rsidRPr="00886FE0">
        <w:rPr>
          <w:rFonts w:ascii="TH SarabunIT๙" w:hAnsi="TH SarabunIT๙" w:cs="TH SarabunIT๙"/>
          <w:sz w:val="32"/>
          <w:szCs w:val="32"/>
          <w:cs/>
        </w:rPr>
        <w:tab/>
        <w:t>- ภาระงานและปริมาณงานที่มากและซ้ำซ้อนของเจ้าหน้าที่ ทำให้เจ้าหน้าที่ รพ.สต.ไม่สามารถออกปฏิบัติงานเชิงรุกได้ต่อเนื่อง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  <w:sectPr w:rsidR="00C01762" w:rsidRPr="00886FE0" w:rsidSect="005F50F9">
          <w:headerReference w:type="default" r:id="rId14"/>
          <w:pgSz w:w="11906" w:h="16838"/>
          <w:pgMar w:top="1440" w:right="1133" w:bottom="1440" w:left="1560" w:header="708" w:footer="708" w:gutter="0"/>
          <w:pgNumType w:start="1"/>
          <w:cols w:space="708"/>
          <w:docGrid w:linePitch="360"/>
        </w:sectPr>
      </w:pPr>
    </w:p>
    <w:p w:rsidR="00C01762" w:rsidRPr="00886FE0" w:rsidRDefault="00E55306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2937A" wp14:editId="25B07202">
                <wp:simplePos x="0" y="0"/>
                <wp:positionH relativeFrom="column">
                  <wp:posOffset>3408045</wp:posOffset>
                </wp:positionH>
                <wp:positionV relativeFrom="paragraph">
                  <wp:posOffset>293370</wp:posOffset>
                </wp:positionV>
                <wp:extent cx="2671445" cy="937895"/>
                <wp:effectExtent l="0" t="0" r="14605" b="146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นายแพทย์โชคชัย   มานะธุระ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ผอ.รพ.จักราช</w:t>
                            </w:r>
                          </w:p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ประธาน คบสอ.จักราช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.35pt;margin-top:23.1pt;width:210.35pt;height:73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UilAIAALIFAAAOAAAAZHJzL2Uyb0RvYy54bWysVE1PGzEQvVfqf7B8L5uEBEjEBqVBVJUQ&#10;oCYVZ8drEwvb49pOdtNf37F3EwLlQtXL7tjz5ut5Zi6vGqPJVvigwJa0f9KjRFgOlbJPJf25vPly&#10;QUmIzFZMgxUl3YlAr6afP13WbiIGsAZdCU/QiQ2T2pV0HaObFEXga2FYOAEnLColeMMiHv1TUXlW&#10;o3eji0Gvd1bU4CvngYsQ8Pa6VdJp9i+l4PFeyiAi0SXF3GL++vxdpW8xvWSTJ8/cWvEuDfYPWRim&#10;LAY9uLpmkZGNV3+5Mop7CCDjCQdTgJSKi1wDVtPvvalmsWZO5FqQnOAONIX/55bfbR88UVVJB5RY&#10;ZvCJlqKJ5Cs0ZJDYqV2YIGjhEBYbvMZX3t8HvExFN9Kb9MdyCOqR592B2+SM4+Xg7Lw/HI4o4agb&#10;n55fjEfJTfFi7XyI3wQYkoSSeny7TCnb3obYQveQFCyAVtWN0jofUr+IufZky/Cldcw5ovNXKG1J&#10;XdKz01EvO36lS64P9ivN+HOX3hEK/WmbwoncWV1aiaGWiSzFnRYJo+0PIZHZTMg7OTLOhT3kmdEJ&#10;JbGijxh2+JesPmLc1oEWOTLYeDA2yoJvWXpNbfW8p1a2eHzDo7qTGJtV03XOCqodNo6HdvCC4zcK&#10;ib5lIT4wj5OGvYLbI97jR2rA14FOomQN/vd79wmPA4BaSmqc3JKGXxvmBSX6u8XRGGOfpVHPh+Ho&#10;fIAHf6xZHWvsxswBW6aPe8rxLCZ81HtRejCPuGRmKSqqmOUYu6RxL85ju09wSXExm2UQDrdj8dYu&#10;HE+uE72pwZbNI/Oua/CIo3EH+xlnkzd93mKTpYXZJoJUeQgSwS2rHfG4GPIYdUssbZ7jc0a9rNrp&#10;HwAAAP//AwBQSwMEFAAGAAgAAAAhANkHhOHfAAAACgEAAA8AAABkcnMvZG93bnJldi54bWxMj8tO&#10;wzAQRfdI/IM1SOyoQx9pksapABU2XVEQazd2bavxOIrdNPw9wwqWo3t075l6O/mOjXqILqCAx1kG&#10;TGMblEMj4PPj9aEAFpNEJbuAWsC3jrBtbm9qWalwxXc9HpJhVIKxkgJsSn3FeWyt9jLOQq+RslMY&#10;vEx0DoarQV6p3Hd8nmU599IhLVjZ6xer2/Ph4gXsnk1p2kIOdlco58bp67Q3b0Lc301PG2BJT+kP&#10;hl99UoeGnI7hgiqyTsBqka8JFbDM58AIKFfrJbAjkeWiBN7U/P8LzQ8AAAD//wMAUEsBAi0AFAAG&#10;AAgAAAAhALaDOJL+AAAA4QEAABMAAAAAAAAAAAAAAAAAAAAAAFtDb250ZW50X1R5cGVzXS54bWxQ&#10;SwECLQAUAAYACAAAACEAOP0h/9YAAACUAQAACwAAAAAAAAAAAAAAAAAvAQAAX3JlbHMvLnJlbHNQ&#10;SwECLQAUAAYACAAAACEAjKRVIpQCAACyBQAADgAAAAAAAAAAAAAAAAAuAgAAZHJzL2Uyb0RvYy54&#10;bWxQSwECLQAUAAYACAAAACEA2QeE4d8AAAAKAQAADwAAAAAAAAAAAAAAAADuBAAAZHJzL2Rvd25y&#10;ZXYueG1sUEsFBgAAAAAEAAQA8wAAAPoFAAAAAA=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นายแพทย์โชคชัย   มานะธุระ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ผอ.รพ.จักราช</w:t>
                      </w:r>
                    </w:p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ประธาน คบสอ.จักราช</w:t>
                      </w:r>
                    </w:p>
                  </w:txbxContent>
                </v:textbox>
              </v:shape>
            </w:pict>
          </mc:Fallback>
        </mc:AlternateContent>
      </w:r>
      <w:r w:rsidR="00C01762"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1.5 โครงสร้างการบริหาร</w: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E55306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128386" wp14:editId="4A4CB2DA">
                <wp:simplePos x="0" y="0"/>
                <wp:positionH relativeFrom="column">
                  <wp:posOffset>4726305</wp:posOffset>
                </wp:positionH>
                <wp:positionV relativeFrom="paragraph">
                  <wp:posOffset>8890</wp:posOffset>
                </wp:positionV>
                <wp:extent cx="0" cy="510540"/>
                <wp:effectExtent l="0" t="0" r="19050" b="2286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B30FCD" id="ตัวเชื่อมต่อตรง 2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15pt,.7pt" to="372.1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f909QEAAB8EAAAOAAAAZHJzL2Uyb0RvYy54bWysU72O1DAQ7pF4B8s9m+yKQyja7BV3OhoE&#10;K34ewOfYG0v+k2022Y4ORM8DIAoqCipyb+NHYexksydAOh2imXjG830z82W8Pu+VRHvmvDC6xstF&#10;iRHT1DRC72r89s3Vo6cY+UB0Q6TRrMYH5vH55uGDdWcrtjKtkQ1zCEi0rzpb4zYEWxWFpy1TxC+M&#10;ZRouuXGKBHDdrmgc6YBdyWJVlk+KzrjGOkOZ9xC9HC/xJvNzzmh4yblnAckaQ28hW5ftdbLFZk2q&#10;nSO2FXRqg/xDF4oIDUVnqksSCHrnxB9USlBnvOFhQY0qDOeCsjwDTLMsf5vmdUssy7OAON7OMvn/&#10;R0tf7LcOiabGK5BHEwX/KA6f4/AjDt/izfs4fIrDz3jzMQ7f4/AlXU1nyPkahw8IcCBiZ30FXBd6&#10;6ybP261LivTcqfSFWVGfhT/MwrM+IDoGKUTPluXZ40xXnHDW+fCMGYXSocZS6CQJqcj+uQ9QC1KP&#10;KSksdbLeSNFcCSmzk5aJXUiH9gTWIPTL1DHgbmWBl5BFmmPsPJ/CQbKR9RXjIBP0uszV84KeOAml&#10;TIcjr9SQnWAcOpiB5d3AKT9BWV7e+4BnRK5sdJjBSmjj/lb9JAUf848KjHMnCa5Nc8j/NEsDW5iV&#10;m15MWvPbfoaf3vXmFwAAAP//AwBQSwMEFAAGAAgAAAAhAEjnv9nbAAAACAEAAA8AAABkcnMvZG93&#10;bnJldi54bWxMjzFPwzAQhXck/oN1SGzUKUQlCnEqhGBBLEk7wObG1zgiPqex04R/zyEGGJ++p3ff&#10;FdvF9eKMY+g8KVivEhBIjTcdtQr2u5ebDESImozuPaGCLwywLS8vCp0bP1OF5zq2gkco5FqBjXHI&#10;pQyNRafDyg9IzI5+dDpyHFtpRj3zuOvlbZJspNMd8QWrB3yy2HzWk1PwenoL+3RTPVfvp6yeP46T&#10;bT0qdX21PD6AiLjEvzL86LM6lOx08BOZIHoF92l6x1UGKQjmv/mgIFtnIMtC/n+g/AYAAP//AwBQ&#10;SwECLQAUAAYACAAAACEAtoM4kv4AAADhAQAAEwAAAAAAAAAAAAAAAAAAAAAAW0NvbnRlbnRfVHlw&#10;ZXNdLnhtbFBLAQItABQABgAIAAAAIQA4/SH/1gAAAJQBAAALAAAAAAAAAAAAAAAAAC8BAABfcmVs&#10;cy8ucmVsc1BLAQItABQABgAIAAAAIQC6Zf909QEAAB8EAAAOAAAAAAAAAAAAAAAAAC4CAABkcnMv&#10;ZTJvRG9jLnhtbFBLAQItABQABgAIAAAAIQBI57/Z2wAAAAgBAAAPAAAAAAAAAAAAAAAAAE8EAABk&#10;cnMvZG93bnJldi54bWxQSwUGAAAAAAQABADzAAAAVwUAAAAA&#10;" strokecolor="black [3213]"/>
            </w:pict>
          </mc:Fallback>
        </mc:AlternateContent>
      </w:r>
    </w:p>
    <w:p w:rsidR="00C01762" w:rsidRPr="00886FE0" w:rsidRDefault="00E55306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7622BE" wp14:editId="7E1FD326">
                <wp:simplePos x="0" y="0"/>
                <wp:positionH relativeFrom="column">
                  <wp:posOffset>3405505</wp:posOffset>
                </wp:positionH>
                <wp:positionV relativeFrom="paragraph">
                  <wp:posOffset>215900</wp:posOffset>
                </wp:positionV>
                <wp:extent cx="2671445" cy="937895"/>
                <wp:effectExtent l="0" t="0" r="14605" b="146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กวี   ชิ้นจอหอ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สาธารณสุขอำเภอ</w:t>
                            </w: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จักราช</w:t>
                            </w:r>
                          </w:p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รองประธาน คบสอ.จักราช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268.15pt;margin-top:17pt;width:210.35pt;height:73.8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vBvlgIAALkFAAAOAAAAZHJzL2Uyb0RvYy54bWysVE1PGzEQvVfqf7B8L5sEAiRig1IQVSUE&#10;qFBxdrx2YmF7XNvJbvrrO/ZuloRyoepld+x58/U8MxeXjdFkI3xQYEs6PBpQIiyHStllSX8+3Xw5&#10;pyREZiumwYqSbkWgl7PPny5qNxUjWIGuhCfoxIZp7Uq6itFNiyLwlTAsHIETFpUSvGERj35ZVJ7V&#10;6N3oYjQYnBY1+Mp54CIEvL1ulXSW/UspeLyXMohIdEkxt5i/Pn8X6VvMLth06ZlbKd6lwf4hC8OU&#10;xaC9q2sWGVl79Zcro7iHADIecTAFSKm4yDVgNcPBm2oeV8yJXAuSE1xPU/h/bvnd5sETVZV0Qoll&#10;Bp/oSTSRfIWGTBI7tQtTBD06hMUGr/GVd/cBL1PRjfQm/bEcgnrkedtzm5xxvBydng1PTsaUcNRN&#10;js/OJ+Pkpni1dj7EbwIMSUJJPb5dppRtbkNsoTtIChZAq+pGaZ0PqV/ElfZkw/Cldcw5ovMDlLak&#10;Lunp8XiQHR/okuvefqEZf+nS20OhP21TOJE7q0srMdQykaW41SJhtP0hJDKbCXknR8a5sH2eGZ1Q&#10;Eiv6iGGHf83qI8ZtHWiRI4ONvbFRFnzL0iG11cuOWtni8Q336k5ibBZNbqm+URZQbbF/PLTzFxy/&#10;Ucj3LQvxgXkcOGwZXCLxHj9SAz4SdBIlK/C/37tPeJwD1FJS4wCXNPxaMy8o0d8tTsgE2y1NfD6c&#10;jM9GePD7msW+xq7NFWDnDHFdOZ7FhI96J0oP5hl3zTxFRRWzHGOXNO7Eq9iuFdxVXMznGYQz7li8&#10;tY+OJ9eJ5dRnT80z867r84gTcge7UWfTN+3eYpOlhfk6glR5FhLPLasd/7gf8jR1uywtoP1zRr1u&#10;3NkfAAAA//8DAFBLAwQUAAYACAAAACEAPlrO7d4AAAAKAQAADwAAAGRycy9kb3ducmV2LnhtbEyP&#10;wU7DMAyG70i8Q2QkbiwdZVvXNZ0ADS6cGGjnrMmSiMapkqwrb485wc2WP/3+/mY7+Z6NOiYXUMB8&#10;VgDT2AXl0Aj4/Hi5q4ClLFHJPqAW8K0TbNvrq0bWKlzwXY/7bBiFYKqlAJvzUHOeOqu9TLMwaKTb&#10;KUQvM63RcBXlhcJ9z++LYsm9dEgfrBz0s9Xd1/7sBeyezNp0lYx2VynnxulwejOvQtzeTI8bYFlP&#10;+Q+GX31Sh5acjuGMKrFewKJcloQKKB+oEwHrxYqGI5HVfAW8bfj/Cu0PAAAA//8DAFBLAQItABQA&#10;BgAIAAAAIQC2gziS/gAAAOEBAAATAAAAAAAAAAAAAAAAAAAAAABbQ29udGVudF9UeXBlc10ueG1s&#10;UEsBAi0AFAAGAAgAAAAhADj9If/WAAAAlAEAAAsAAAAAAAAAAAAAAAAALwEAAF9yZWxzLy5yZWxz&#10;UEsBAi0AFAAGAAgAAAAhACaq8G+WAgAAuQUAAA4AAAAAAAAAAAAAAAAALgIAAGRycy9lMm9Eb2Mu&#10;eG1sUEsBAi0AFAAGAAgAAAAhAD5azu3eAAAACgEAAA8AAAAAAAAAAAAAAAAA8AQAAGRycy9kb3du&#10;cmV2LnhtbFBLBQYAAAAABAAEAPMAAAD7BQAAAAA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กวี   ชิ้นจอหอ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สาธารณสุขอำเภอ</w:t>
                      </w: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จักราช</w:t>
                      </w:r>
                    </w:p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รองประธาน คบสอ.จักราช</w:t>
                      </w:r>
                    </w:p>
                  </w:txbxContent>
                </v:textbox>
              </v:shape>
            </w:pict>
          </mc:Fallback>
        </mc:AlternateContent>
      </w: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C01762" w:rsidP="00C0176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1762" w:rsidRPr="00886FE0" w:rsidRDefault="00E55306" w:rsidP="00C0176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F449E0" wp14:editId="27C2CD99">
                <wp:simplePos x="0" y="0"/>
                <wp:positionH relativeFrom="column">
                  <wp:posOffset>4742815</wp:posOffset>
                </wp:positionH>
                <wp:positionV relativeFrom="paragraph">
                  <wp:posOffset>217805</wp:posOffset>
                </wp:positionV>
                <wp:extent cx="0" cy="510540"/>
                <wp:effectExtent l="0" t="0" r="19050" b="2286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3A3515B" id="ตัวเชื่อมต่อตรง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45pt,17.15pt" to="373.4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/b9QEAAB8EAAAOAAAAZHJzL2Uyb0RvYy54bWysU72O1DAQ7pF4B8s9m+yKQyja7BV3OhoE&#10;K34ewOfYG0v+k2022Y4ORM8DIAoqCipyb+NHYexksydAOh2imXjG830z83myPu+VRHvmvDC6xstF&#10;iRHT1DRC72r89s3Vo6cY+UB0Q6TRrMYH5vH55uGDdWcrtjKtkQ1zCEi0rzpb4zYEWxWFpy1TxC+M&#10;ZRouuXGKBHDdrmgc6YBdyWJVlk+KzrjGOkOZ9xC9HC/xJvNzzmh4yblnAckaQ28hW5ftdbLFZk2q&#10;nSO2FXRqg/xDF4oIDUVnqksSCHrnxB9USlBnvOFhQY0qDOeCsjwDTLMsf5vmdUssy7OAON7OMvn/&#10;R0tf7LcOiabGqyVGmih4ozh8jsOPOHyLN+/j8CkOP+PNxzh8j8OXdDWdIedrHD4gwIGInfUVcF3o&#10;rZs8b7cuKdJzp9IXZkV9Fv4wC8/6gOgYpBA9W5Znj/ObFCecdT48Y0ahdKixFDpJQiqyf+4D1ILU&#10;Y0oKS52sN1I0V0LK7KRlYhfSoT2BNQh97hhwt7LAS8gizTF2nk/hINnI+opxkAl6XebqeUFPnIRS&#10;psORV2rITjAOHczA8m7glJ+gLC/vfcAzIlc2OsxgJbRxf6t+koKP+UcFxrmTBNemOeQ3zdLAFmbF&#10;pz8mrfltP8NP//XmFwAAAP//AwBQSwMEFAAGAAgAAAAhAFc/5s3eAAAACgEAAA8AAABkcnMvZG93&#10;bnJldi54bWxMj8FOg0AQhu8mvsNmTLzZpZbQSlkaY/RivIA96G0LU5aUnaXsUvDtHeNBjzPz5Z/v&#10;z3az7cQFB986UrBcRCCQKle31CjYv7/cbUD4oKnWnSNU8IUedvn1VabT2k1U4KUMjeAQ8qlWYELo&#10;Uyl9ZdBqv3A9Et+ObrA68Dg0sh70xOG2k/dRlEirW+IPRvf4ZLA6laNV8Hp+8/s4KZ6Lj/OmnD6P&#10;o2kcKnV7Mz9uQQScwx8MP/qsDjk7HdxItRedgnWcPDCqYBWvQDDwuzgwuYzXIPNM/q+QfwMAAP//&#10;AwBQSwECLQAUAAYACAAAACEAtoM4kv4AAADhAQAAEwAAAAAAAAAAAAAAAAAAAAAAW0NvbnRlbnRf&#10;VHlwZXNdLnhtbFBLAQItABQABgAIAAAAIQA4/SH/1gAAAJQBAAALAAAAAAAAAAAAAAAAAC8BAABf&#10;cmVscy8ucmVsc1BLAQItABQABgAIAAAAIQDpUD/b9QEAAB8EAAAOAAAAAAAAAAAAAAAAAC4CAABk&#10;cnMvZTJvRG9jLnhtbFBLAQItABQABgAIAAAAIQBXP+bN3gAAAAoBAAAPAAAAAAAAAAAAAAAAAE8E&#10;AABkcnMvZG93bnJldi54bWxQSwUGAAAAAAQABADzAAAAWgUAAAAA&#10;" strokecolor="black [3213]"/>
            </w:pict>
          </mc:Fallback>
        </mc:AlternateContent>
      </w:r>
    </w:p>
    <w:p w:rsidR="00C01762" w:rsidRPr="00886FE0" w:rsidRDefault="00E55306" w:rsidP="00C01762">
      <w:pPr>
        <w:spacing w:after="0"/>
        <w:rPr>
          <w:rFonts w:ascii="TH SarabunIT๙" w:hAnsi="TH SarabunIT๙" w:cs="TH SarabunIT๙"/>
          <w:sz w:val="32"/>
          <w:szCs w:val="32"/>
        </w:rPr>
        <w:sectPr w:rsidR="00C01762" w:rsidRPr="00886FE0" w:rsidSect="000E4709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563B66" wp14:editId="4231A992">
                <wp:simplePos x="0" y="0"/>
                <wp:positionH relativeFrom="column">
                  <wp:posOffset>7305675</wp:posOffset>
                </wp:positionH>
                <wp:positionV relativeFrom="paragraph">
                  <wp:posOffset>1664336</wp:posOffset>
                </wp:positionV>
                <wp:extent cx="2157095" cy="688340"/>
                <wp:effectExtent l="0" t="0" r="14605" b="165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09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นางสาวพีราพร   ผุ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ยสูง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เนิน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เจ้าพนักงานสาธารณสุขชำนาญงาน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575.25pt;margin-top:131.05pt;width:169.85pt;height:5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XalgIAALsFAAAOAAAAZHJzL2Uyb0RvYy54bWysVE1PGzEQvVfqf7B8L5sEwkfEBqUgqkoI&#10;UKHi7HhtssLrcW0n2fTX99mbhIRyoepl15558/U8M+cXbWPYQvlQky15/6DHmbKSqto+l/zn4/WX&#10;U85CFLYShqwq+UoFfjH+/Ol86UZqQDMylfIMTmwYLV3JZzG6UVEEOVONCAfklIVSk29ExNU/F5UX&#10;S3hvTDHo9Y6LJfnKeZIqBEivOiUfZ/9aKxnvtA4qMlNy5Bbz1+fvNH2L8bkYPXvhZrVcpyH+IYtG&#10;1BZBt66uRBRs7uu/XDW19BRIxwNJTUFa11LlGlBNv/emmoeZcCrXAnKC29IU/p9bebu496yu8HZ9&#10;zqxo8EaPqo3sK7UMIvCzdGEE2IMDMLaQA7uRBwhT2a32TfqjIAY9mF5t2U3eJISD/vCkdzbkTEJ3&#10;fHp6eJTpL16tnQ/xm6KGpUPJPV4vkyoWNyEiE0A3kBQskKmr69qYfEkdoy6NZwuBtzYx5wiLPZSx&#10;bIngh8NedrynS6639lMj5Euqct8DbsamcCr31jqtxFDHRD7FlVEJY+wPpcFtJuSdHIWUym7zzOiE&#10;0qjoI4Zr/GtWHzHu6oBFjkw2bo2b2pLvWNqntnrZUKs7PEjaqTsdYzttc1MNNo0ypWqF/vHUTWBw&#10;8roG3zcixHvhMXJoGayReIePNoRHovWJsxn53+/JEx6TAC1nS4xwycOvufCKM/PdYkbO+kdoMRbz&#10;5Wh4MsDF72qmuxo7by4JnYMxQHb5mPDRbI7aU/OEbTNJUaESViJ2yePmeBm7xYJtJdVkkkGYcifi&#10;jX1wMrlOLKc+e2yfhHfrPo+YkFvaDLsYvWn3DpssLU3mkXSdZyHx3LG65h8bIrfrepulFbR7z6jX&#10;nTv+AwAA//8DAFBLAwQUAAYACAAAACEAyCws5N8AAAANAQAADwAAAGRycy9kb3ducmV2LnhtbEyP&#10;wU7DMBBE70j8g7VI3KidQEsa4lSAChdOFMR5G28di9iObDcNf497guNonmbfNpvZDmyiEI13EoqF&#10;AEau88o4LeHz4+WmAhYTOoWDdyThhyJs2suLBmvlT+6dpl3SLI+4WKOEPqWx5jx2PVmMCz+Sy93B&#10;B4spx6C5CnjK43bgpRArbtG4fKHHkZ576r53Ryth+6TXuqsw9NtKGTPNX4c3/Srl9dX8+AAs0Zz+&#10;YDjrZ3Vos9PeH52KbMi5WIplZiWUq7IAdkbu1qIEtpdwe5873jb8/xftLwAAAP//AwBQSwECLQAU&#10;AAYACAAAACEAtoM4kv4AAADhAQAAEwAAAAAAAAAAAAAAAAAAAAAAW0NvbnRlbnRfVHlwZXNdLnht&#10;bFBLAQItABQABgAIAAAAIQA4/SH/1gAAAJQBAAALAAAAAAAAAAAAAAAAAC8BAABfcmVscy8ucmVs&#10;c1BLAQItABQABgAIAAAAIQBPWSXalgIAALsFAAAOAAAAAAAAAAAAAAAAAC4CAABkcnMvZTJvRG9j&#10;LnhtbFBLAQItABQABgAIAAAAIQDILCzk3wAAAA0BAAAPAAAAAAAAAAAAAAAAAPAEAABkcnMvZG93&#10;bnJldi54bWxQSwUGAAAAAAQABADzAAAA/AUAAAAA&#10;" fillcolor="white [3201]" strokeweight=".5pt">
                <v:textbox>
                  <w:txbxContent>
                    <w:p w:rsidR="000E4709" w:rsidRPr="005725E4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นางสาวพีราพร   ผุ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ยสูง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เนิน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เจ้าพนักงานสาธารณสุขชำนาญงาน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432713" wp14:editId="593EBFFE">
                <wp:simplePos x="0" y="0"/>
                <wp:positionH relativeFrom="column">
                  <wp:posOffset>454660</wp:posOffset>
                </wp:positionH>
                <wp:positionV relativeFrom="paragraph">
                  <wp:posOffset>2632710</wp:posOffset>
                </wp:positionV>
                <wp:extent cx="2671445" cy="688340"/>
                <wp:effectExtent l="0" t="0" r="14605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คมศร   เที่ยงกระ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โทก</w:t>
                            </w:r>
                            <w:proofErr w:type="spellEnd"/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35.8pt;margin-top:207.3pt;width:210.35pt;height:54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1E0lgIAALsFAAAOAAAAZHJzL2Uyb0RvYy54bWysVE1PGzEQvVfqf7B8L5uE8NGIDUpBVJUQ&#10;oELF2fHaZIXX49pOsumv59mbhIRyoepl15558/U8M2fnbWPYQvlQky15/6DHmbKSqto+lfzXw9WX&#10;U85CFLYShqwq+UoFfj7+/Ols6UZqQDMylfIMTmwYLV3JZzG6UVEEOVONCAfklIVSk29ExNU/FZUX&#10;S3hvTDHo9Y6LJfnKeZIqBEgvOyUfZ/9aKxlvtQ4qMlNy5Bbz1+fvNH2L8ZkYPXnhZrVcpyH+IYtG&#10;1BZBt64uRRRs7uu/XDW19BRIxwNJTUFa11LlGlBNv/emmvuZcCrXAnKC29IU/p9bebO486yu8HZD&#10;zqxo8EYPqo3sG7UMIvCzdGEE2L0DMLaQA7uRBwhT2a32TfqjIAY9mF5t2U3eJISD45P+cHjEmYTu&#10;+PT0cJjpL16tnQ/xu6KGpUPJPV4vkyoW1yEiE0A3kBQskKmrq9qYfEkdoy6MZwuBtzYx5wiLPZSx&#10;bIngh0e97HhPl1xv7adGyOdU5b4H3IxN4VTurXVaiaGOiXyKK6MSxtifSoPbTMg7OQopld3mmdEJ&#10;pVHRRwzX+NesPmLc1QGLHJls3Bo3tSXfsbRPbfW8oVZ3eJC0U3c6xnba5qY63DTKlKoV+sdTN4HB&#10;yasafF+LEO+Ex8ihZbBG4i0+2hAeidYnzmbk/7wnT3hMArScLTHCJQ+/58IrzswPixn5inZLM58v&#10;w6OTAS5+VzPd1dh5c0HonD4WlpP5mPDRbI7aU/OIbTNJUaESViJ2yePmeBG7xYJtJdVkkkGYcifi&#10;tb13MrlOLKc+e2gfhXfrPo+YkBvaDLsYvWn3DpssLU3mkXSdZyHx3LG65h8bIrfrepulFbR7z6jX&#10;nTt+AQAA//8DAFBLAwQUAAYACAAAACEABS2vbN8AAAAKAQAADwAAAGRycy9kb3ducmV2LnhtbEyP&#10;wU7DMAyG70i8Q2QkbixtV0ZXmk6ABhdOjGnnrMmSiMapmqwrb485wc2WP/3+/mYz+55NeowuoIB8&#10;kQHT2AXl0AjYf77eVcBikqhkH1AL+NYRNu31VSNrFS74oaddMoxCMNZSgE1pqDmPndVexkUYNNLt&#10;FEYvE62j4WqUFwr3PS+ybMW9dEgfrBz0i9Xd1+7sBWyfzdp0lRzttlLOTfPh9G7ehLi9mZ8egSU9&#10;pz8YfvVJHVpyOoYzqsh6AQ/5ikgBZV7SQEC5LpbAjgLui2UGvG34/wrtDwAAAP//AwBQSwECLQAU&#10;AAYACAAAACEAtoM4kv4AAADhAQAAEwAAAAAAAAAAAAAAAAAAAAAAW0NvbnRlbnRfVHlwZXNdLnht&#10;bFBLAQItABQABgAIAAAAIQA4/SH/1gAAAJQBAAALAAAAAAAAAAAAAAAAAC8BAABfcmVscy8ucmVs&#10;c1BLAQItABQABgAIAAAAIQBLo1E0lgIAALsFAAAOAAAAAAAAAAAAAAAAAC4CAABkcnMvZTJvRG9j&#10;LnhtbFBLAQItABQABgAIAAAAIQAFLa9s3wAAAAoBAAAPAAAAAAAAAAAAAAAAAPAEAABkcnMvZG93&#10;bnJldi54bWxQSwUGAAAAAAQABADzAAAA/AUAAAAA&#10;" fillcolor="white [3201]" strokeweight=".5pt">
                <v:textbox>
                  <w:txbxContent>
                    <w:p w:rsidR="000E4709" w:rsidRPr="005725E4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คมศร   เที่ยงกระ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โทก</w:t>
                      </w:r>
                      <w:proofErr w:type="spellEnd"/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เจ้าพนักงานสาธารณสุข</w:t>
                      </w: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586709" wp14:editId="7575B675">
                <wp:simplePos x="0" y="0"/>
                <wp:positionH relativeFrom="column">
                  <wp:posOffset>1796415</wp:posOffset>
                </wp:positionH>
                <wp:positionV relativeFrom="paragraph">
                  <wp:posOffset>2425065</wp:posOffset>
                </wp:positionV>
                <wp:extent cx="0" cy="201295"/>
                <wp:effectExtent l="0" t="0" r="19050" b="27305"/>
                <wp:wrapNone/>
                <wp:docPr id="31" name="ตัวเชื่อมต่อ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A18EC23" id="ตัวเชื่อมต่อตรง 31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1.45pt,190.95pt" to="141.45pt,2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/6Z8wEAAB8EAAAOAAAAZHJzL2Uyb0RvYy54bWysU72O1DAQ7pF4B8s9m+wiEESbveJOR4Ng&#10;xc8D+Bx7Y8l/ss0m29GB6HkAREFFQUXubfwojJ1s9gRIp0M0E894vm9mPk/WZ72SaM+cF0bXeLko&#10;MWKamkboXY3fvrl88AQjH4huiDSa1fjAPD7b3L+37mzFVqY1smEOAYn2VWdr3IZgq6LwtGWK+IWx&#10;TMMlN06RAK7bFY0jHbArWazK8nHRGddYZyjzHqIX4yXeZH7OGQ0vOfcsIFlj6C1k67K9SrbYrEm1&#10;c8S2gk5tkH/oQhGhoehMdUECQe+c+INKCeqMNzwsqFGF4VxQlmeAaZblb9O8bolleRYQx9tZJv//&#10;aOmL/dYh0dT44RIjTRS8URw+x+FHHL7F6/dx+BSHn/H6Yxy+x+FLuprOkPM1Dh8Q4EDEzvoKuM71&#10;1k2et1uXFOm5U+kLs6I+C3+YhWd9QHQMUoiCBKunjxJdccJZ58MzZhRKhxpLoZMkpCL75z6MqceU&#10;FJY6WW+kaC6FlNlJy8TOpUN7AmsQ+twxlLiRBV5CFmmOsfN8CgfJRtZXjINM0OsyV88LeuIklDId&#10;jrxSQ3aCcehgBpa3A6f8BGV5ee8CnhG5stFhBiuhjftb9ZMUfMw/KjDOnSS4Ms0hv2mWBrYwP870&#10;x6Q1v+ln+Om/3vwCAAD//wMAUEsDBBQABgAIAAAAIQDoU/sL3wAAAAsBAAAPAAAAZHJzL2Rvd25y&#10;ZXYueG1sTI89T8MwEIZ3JP6DdUhs1ElaRSGNUyEEC2JJ6ACbG1/jqPE5jZ0m/HuMGOh2H4/ee67Y&#10;LaZnFxxdZ0lAvIqAITVWddQK2H+8PmTAnJekZG8JBXyjg115e1PIXNmZKrzUvmUhhFwuBWjvh5xz&#10;12g00q3sgBR2Rzsa6UM7tlyNcg7hpudJFKXcyI7CBS0HfNbYnOrJCHg7v7v9Jq1eqs9zVs9fx0m3&#10;FoW4v1uetsA8Lv4fhl/9oA5lcDrYiZRjvYAkSx4DKmCdxaEIxN/kIGATr1PgZcGvfyh/AAAA//8D&#10;AFBLAQItABQABgAIAAAAIQC2gziS/gAAAOEBAAATAAAAAAAAAAAAAAAAAAAAAABbQ29udGVudF9U&#10;eXBlc10ueG1sUEsBAi0AFAAGAAgAAAAhADj9If/WAAAAlAEAAAsAAAAAAAAAAAAAAAAALwEAAF9y&#10;ZWxzLy5yZWxzUEsBAi0AFAAGAAgAAAAhAOMr/pnzAQAAHwQAAA4AAAAAAAAAAAAAAAAALgIAAGRy&#10;cy9lMm9Eb2MueG1sUEsBAi0AFAAGAAgAAAAhAOhT+wvfAAAACwEAAA8AAAAAAAAAAAAAAAAATQQA&#10;AGRycy9kb3ducmV2LnhtbFBLBQYAAAAABAAEAPMAAABZBQAAAAA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E59FD0" wp14:editId="6730CB66">
                <wp:simplePos x="0" y="0"/>
                <wp:positionH relativeFrom="column">
                  <wp:posOffset>6428105</wp:posOffset>
                </wp:positionH>
                <wp:positionV relativeFrom="paragraph">
                  <wp:posOffset>2652395</wp:posOffset>
                </wp:positionV>
                <wp:extent cx="2671445" cy="688340"/>
                <wp:effectExtent l="0" t="0" r="14605" b="165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ฤทธิ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   กล้วยนอก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เจ้าพนักงานสาธารณสุข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506.15pt;margin-top:208.85pt;width:210.35pt;height:54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vklgIAALsFAAAOAAAAZHJzL2Uyb0RvYy54bWysVE1PGzEQvVfqf7B8L5uEkNKIDUpBVJUQ&#10;oELF2fHaZIXX49pOsumv77M3CQnlQtXLrj3z5ut5Zs7O28awpfKhJlvy/lGPM2UlVbV9KvnPh6tP&#10;p5yFKGwlDFlV8rUK/Hzy8cPZyo3VgOZkKuUZnNgwXrmSz2N046IIcq4aEY7IKQulJt+IiKt/Kiov&#10;VvDemGLQ642KFfnKeZIqBEgvOyWfZP9aKxlvtQ4qMlNy5Bbz1+fvLH2LyZkYP3nh5rXcpCH+IYtG&#10;1BZBd64uRRRs4eu/XDW19BRIxyNJTUFa11LlGlBNv/eqmvu5cCrXAnKC29EU/p9bebO886yu8HYj&#10;zqxo8EYPqo3sK7UMIvCzcmEM2L0DMLaQA7uVBwhT2a32TfqjIAY9mF7v2E3eJISD0ef+cHjCmYRu&#10;dHp6PMz0Fy/Wzof4TVHD0qHkHq+XSRXL6xCRCaBbSAoWyNTVVW1MvqSOURfGs6XAW5uYc4TFAcpY&#10;tkLw45NednygS6539jMj5HOq8tADbsamcCr31iatxFDHRD7FtVEJY+wPpcFtJuSNHIWUyu7yzOiE&#10;0qjoPYYb/EtW7zHu6oBFjkw27oyb2pLvWDqktnreUqs7PEjaqzsdYztrc1MNt40yo2qN/vHUTWBw&#10;8qoG39cixDvhMXJoGayReIuPNoRHos2Jszn532/JEx6TAC1nK4xwycOvhfCKM/PdYka+oN3SzOfL&#10;8OTzABe/r5nta+yiuSB0Th8Ly8l8TPhotkftqXnEtpmmqFAJKxG75HF7vIjdYsG2kmo6zSBMuRPx&#10;2t47mVwnllOfPbSPwrtNn0dMyA1th12MX7V7h02WlqaLSLrOs5B47ljd8I8Nkdt1s83SCtq/Z9TL&#10;zp38AQAA//8DAFBLAwQUAAYACAAAACEAFNp0QOAAAAANAQAADwAAAGRycy9kb3ducmV2LnhtbEyP&#10;y07DMBBF90j8gzVI7KjzKG0IcSpAhU1XFMR6Gru2RTyOYjcNf4+7guXVHN05t9nMrmeTGoP1JCBf&#10;ZMAUdV5a0gI+P17vKmAhIknsPSkBPyrApr2+arCW/kzvatpHzVIJhRoFmBiHmvPQGeUwLPygKN2O&#10;fnQYUxw1lyOeU7nreZFlK+7QUvpgcFAvRnXf+5MTsH3WD7qrcDTbSlo7zV/HnX4T4vZmfnoEFtUc&#10;/2C46Cd1aJPTwZ9IBtannOVFmVgBy3y9BnZBlmWZ9h0E3BerHHjb8P8r2l8AAAD//wMAUEsBAi0A&#10;FAAGAAgAAAAhALaDOJL+AAAA4QEAABMAAAAAAAAAAAAAAAAAAAAAAFtDb250ZW50X1R5cGVzXS54&#10;bWxQSwECLQAUAAYACAAAACEAOP0h/9YAAACUAQAACwAAAAAAAAAAAAAAAAAvAQAAX3JlbHMvLnJl&#10;bHNQSwECLQAUAAYACAAAACEAEqlr5JYCAAC7BQAADgAAAAAAAAAAAAAAAAAuAgAAZHJzL2Uyb0Rv&#10;Yy54bWxQSwECLQAUAAYACAAAACEAFNp0QOAAAAANAQAADwAAAAAAAAAAAAAAAADwBAAAZHJzL2Rv&#10;d25yZXYueG1sUEsFBgAAAAAEAAQA8wAAAP0FAAAAAA=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ฤทธิ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   กล้วยนอก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เจ้าพนักงานสาธารณสุข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F7E3EA" wp14:editId="21EF7C60">
                <wp:simplePos x="0" y="0"/>
                <wp:positionH relativeFrom="column">
                  <wp:posOffset>7766050</wp:posOffset>
                </wp:positionH>
                <wp:positionV relativeFrom="paragraph">
                  <wp:posOffset>2430780</wp:posOffset>
                </wp:positionV>
                <wp:extent cx="0" cy="201295"/>
                <wp:effectExtent l="0" t="0" r="19050" b="27305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C949A25" id="ตัวเชื่อมต่อตรง 29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1.5pt,191.4pt" to="611.5pt,2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mUV8wEAAB8EAAAOAAAAZHJzL2Uyb0RvYy54bWysU72O1DAQ7pF4B8s9m+xKIC7a7BV3OhoE&#10;K34ewOfYG0v+k2022Y4ORM8DIAoqCipyb+NHYexksydAOh2imXjG830z83myPu+VRHvmvDC6xstF&#10;iRHT1DRC72r89s3Vo6cY+UB0Q6TRrMYH5vH55uGDdWcrtjKtkQ1zCEi0rzpb4zYEWxWFpy1TxC+M&#10;ZRouuXGKBHDdrmgc6YBdyWJVlk+KzrjGOkOZ9xC9HC/xJvNzzmh4yblnAckaQ28hW5ftdbLFZk2q&#10;nSO2FXRqg/xDF4oIDUVnqksSCHrnxB9USlBnvOFhQY0qDOeCsjwDTLMsf5vmdUssy7OAON7OMvn/&#10;R0tf7LcOiabGqzOMNFHwRnH4HIcfcfgWb97H4VMcfsabj3H4Hocv6Wo6Q87XOHxAgAMRO+sr4LrQ&#10;Wzd53m5dUqTnTqUvzIr6LPxhFp71AdExSCEKEqzOHie64oSzzodnzCiUDjWWQidJSEX2z30YU48p&#10;KSx1st5I0VwJKbOTloldSIf2BNYg9MupxK0sKJiQRZpj7DyfwkGykfUV4yAT9LrM1fOCnjgJpUyH&#10;I6/UkJ1gHDqYgeXdwCk/QVle3vuAZ0SubHSYwUpo4/5W/SQFH/OPCoxzJwmuTXPIb5qlgS3MjzP9&#10;MWnNb/sZfvqvN78AAAD//wMAUEsDBBQABgAIAAAAIQBWhbse3wAAAA0BAAAPAAAAZHJzL2Rvd25y&#10;ZXYueG1sTI9BT4NAEIXvJv6HzZh4s0spNgRZGmP0YryAPehty06ByM5Sdin4753Ggx7fm5c378t3&#10;i+3FGUffOVKwXkUgkGpnOmoU7N9f7lIQPmgyuneECr7Rw664vsp1ZtxMJZ6r0AguIZ9pBW0IQyal&#10;r1u02q/cgMS3oxutDizHRppRz1xuexlH0VZa3RF/aPWATy3WX9VkFbye3vw+2ZbP5ccprebP49Q2&#10;DpW6vVkeH0AEXMJfGC7zeToUvOngJjJe9KzjeMMwQcEmjRniEvm1DgqSdXIPssjlf4riBwAA//8D&#10;AFBLAQItABQABgAIAAAAIQC2gziS/gAAAOEBAAATAAAAAAAAAAAAAAAAAAAAAABbQ29udGVudF9U&#10;eXBlc10ueG1sUEsBAi0AFAAGAAgAAAAhADj9If/WAAAAlAEAAAsAAAAAAAAAAAAAAAAALwEAAF9y&#10;ZWxzLy5yZWxzUEsBAi0AFAAGAAgAAAAhAMdSZRXzAQAAHwQAAA4AAAAAAAAAAAAAAAAALgIAAGRy&#10;cy9lMm9Eb2MueG1sUEsBAi0AFAAGAAgAAAAhAFaFux7fAAAADQEAAA8AAAAAAAAAAAAAAAAATQQA&#10;AGRycy9kb3ducmV2LnhtbFBLBQYAAAAABAAEAPMAAABZBQAAAAA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8325B8" wp14:editId="714B028B">
                <wp:simplePos x="0" y="0"/>
                <wp:positionH relativeFrom="column">
                  <wp:posOffset>3418840</wp:posOffset>
                </wp:positionH>
                <wp:positionV relativeFrom="paragraph">
                  <wp:posOffset>2640330</wp:posOffset>
                </wp:positionV>
                <wp:extent cx="2671445" cy="688768"/>
                <wp:effectExtent l="0" t="0" r="14605" b="165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7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นางสาววิภารัตน์   นากระ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โทก</w:t>
                            </w:r>
                            <w:proofErr w:type="spellEnd"/>
                          </w:p>
                          <w:p w:rsidR="00994626" w:rsidRDefault="00994626" w:rsidP="00E5530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พยาบาลวิชาชีพปฏิบัติการ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margin-left:269.2pt;margin-top:207.9pt;width:210.35pt;height:54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0cJlgIAALsFAAAOAAAAZHJzL2Uyb0RvYy54bWysVEtPGzEQvlfqf7B8L5uk5NGIDUpBVJUQ&#10;oELF2fHaxML2uLaT3fTXd+zdDQnlQtXLrj3zzevzzJydN0aTrfBBgS3p8GRAibAcKmWfSvrz4erT&#10;jJIQma2YBitKuhOBni8+fjir3VyMYA26Ep6gExvmtSvpOkY3L4rA18KwcAJOWFRK8IZFvPqnovKs&#10;Ru9GF6PBYFLU4CvngYsQUHrZKuki+5dS8HgrZRCR6JJibjF/ff6u0rdYnLH5k2durXiXBvuHLAxT&#10;FoPuXV2yyMjGq79cGcU9BJDxhIMpQErFRa4BqxkOXlVzv2ZO5FqQnOD2NIX/55bfbO88URW+3ZQS&#10;ywy+0YNoIvkKDUER8lO7MEfYvUNgbFCO2F4eUJjKbqQ36Y8FEdQj07s9u8kbR+FoMh2eno4p4aib&#10;zGbTySy5KV6snQ/xmwBD0qGkHl8vk8q21yG20B6SggXQqrpSWudL6hhxoT3ZMnxrHXOO6PwIpS2p&#10;Mfjn8SA7PtIl13v7lWb8uUvvAIX+tE3hRO6tLq3EUMtEPsWdFgmj7Q8hkdtMyBs5Ms6F3eeZ0Qkl&#10;saL3GHb4l6zeY9zWgRY5Mti4NzbKgm9ZOqa2eu6plS0e3/Cg7nSMzarJTTXuG2UF1Q77x0M7gcHx&#10;K4V8X7MQ75jHkcOWwTUSb/EjNeAjQXeiZA3+91vyhMdJQC0lNY5wScOvDfOCEv3d4ox8wXZLM58v&#10;p+PpCC/+ULM61NiNuQDsnCEuLMfzMeGj7o/Sg3nEbbNMUVHFLMfYJY398SK2iwW3FRfLZQbhlDsW&#10;r+2948l1Yjn12UPzyLzr+jzihNxAP+xs/qrdW2yytLDcRJAqz0LiuWW14x83RJ6mbpulFXR4z6iX&#10;nbv4AwAA//8DAFBLAwQUAAYACAAAACEAjVx7wt4AAAALAQAADwAAAGRycy9kb3ducmV2LnhtbEyP&#10;wU7DMBBE70j8g7VI3KiTNkFJiFMBKlw4tSDO29i1LWI7it00/D3LCY6reZp9024XN7BZTdEGLyBf&#10;ZcCU74O0Xgv4eH+5q4DFhF7iELwS8K0ibLvrqxYbGS5+r+ZD0oxKfGxQgElpbDiPvVEO4yqMylN2&#10;CpPDROekuZzwQuVu4Ossu+cOracPBkf1bFT/dTg7AbsnXeu+wsnsKmntvHye3vSrELc3y+MDsKSW&#10;9AfDrz6pQ0dOx3D2MrJBQLmpCkIFFHlJG4ioyzoHdqRoXWyAdy3/v6H7AQAA//8DAFBLAQItABQA&#10;BgAIAAAAIQC2gziS/gAAAOEBAAATAAAAAAAAAAAAAAAAAAAAAABbQ29udGVudF9UeXBlc10ueG1s&#10;UEsBAi0AFAAGAAgAAAAhADj9If/WAAAAlAEAAAsAAAAAAAAAAAAAAAAALwEAAF9yZWxzLy5yZWxz&#10;UEsBAi0AFAAGAAgAAAAhAG7fRwmWAgAAuwUAAA4AAAAAAAAAAAAAAAAALgIAAGRycy9lMm9Eb2Mu&#10;eG1sUEsBAi0AFAAGAAgAAAAhAI1ce8LeAAAACwEAAA8AAAAAAAAAAAAAAAAA8AQAAGRycy9kb3du&#10;cmV2LnhtbFBLBQYAAAAABAAEAPMAAAD7BQAAAAA=&#10;" fillcolor="white [3201]" strokeweight=".5pt">
                <v:textbox>
                  <w:txbxContent>
                    <w:p w:rsidR="000E4709" w:rsidRPr="005725E4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นางสาววิภารัตน์   นากระ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โทก</w:t>
                      </w:r>
                      <w:proofErr w:type="spellEnd"/>
                    </w:p>
                    <w:p w:rsidR="000E4709" w:rsidRDefault="000E4709" w:rsidP="00E5530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พยาบาลวิชาชีพปฏิบัติการ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AD94B1" wp14:editId="4F2E306D">
                <wp:simplePos x="0" y="0"/>
                <wp:positionH relativeFrom="column">
                  <wp:posOffset>4750435</wp:posOffset>
                </wp:positionH>
                <wp:positionV relativeFrom="paragraph">
                  <wp:posOffset>2419985</wp:posOffset>
                </wp:positionV>
                <wp:extent cx="0" cy="201295"/>
                <wp:effectExtent l="0" t="0" r="19050" b="27305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268E4166" id="ตัวเชื่อมต่อตรง 30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4.05pt,190.55pt" to="374.05pt,2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j428gEAAB8EAAAOAAAAZHJzL2Uyb0RvYy54bWysU72O1DAQ7pF4B8s9m+wiEESbveJOR4Ng&#10;xc8D+Bx7Y8l/ss0m29GB6HkAREFFQUXubfwojJ1s9gRIp0M0E894vm9mPk/WZ72SaM+cF0bXeLko&#10;MWKamkboXY3fvrl88AQjH4huiDSa1fjAPD7b3L+37mzFVqY1smEOAYn2VWdr3IZgq6LwtGWK+IWx&#10;TMMlN06RAK7bFY0jHbArWazK8nHRGddYZyjzHqIX4yXeZH7OGQ0vOfcsIFlj6C1k67K9SrbYrEm1&#10;c8S2gk5tkH/oQhGhoehMdUECQe+c+INKCeqMNzwsqFGF4VxQlmeAaZblb9O8bolleRYQx9tZJv//&#10;aOmL/dYh0dT4IcijiYI3isPnOPyIw7d4/T4On+LwM15/jMP3OHxJV9MZcr7G4QMCHIjYWV8B17ne&#10;usnzduuSIj13Kn1hVtRn4Q+z8KwPiI5BClGQYPX0UaIrTjjrfHjGjELpUGMpdJKEVGT/3Icx9ZiS&#10;wlIn640UzaWQMjtpmdi5dGhPYA1Cv5xK3MiCgglZpDnGzvMpHCQbWV8xDjJBr8tcPS/oiZNQynQ4&#10;8koN2QnGoYMZWN4OnPITlOXlvQt4RuTKRocZrIQ27m/VT1LwMf+owDh3kuDKNIf8plka2ML8ONMf&#10;k9b8pp/hp/968wsAAP//AwBQSwMEFAAGAAgAAAAhAMdOUsfeAAAACwEAAA8AAABkcnMvZG93bnJl&#10;di54bWxMjz1PwzAQhnck/oN1SGzUSYmKlcapEIIFsSR0gM2Nr3HU+JzGThP+PUYMsN3Ho/eeK3aL&#10;7dkFR985kpCuEmBIjdMdtRL27y93ApgPirTqHaGEL/SwK6+vCpVrN1OFlzq0LIaQz5UEE8KQc+4b&#10;g1b5lRuQ4u7oRqtCbMeW61HNMdz2fJ0kG25VR/GCUQM+GWxO9WQlvJ7f/D7bVM/Vx1nU8+dxMq1D&#10;KW9vlsctsIBL+IPhRz+qQxmdDm4i7Vkv4SETaUQl3Is0FpH4nRwkZOlaAC8L/v+H8hsAAP//AwBQ&#10;SwECLQAUAAYACAAAACEAtoM4kv4AAADhAQAAEwAAAAAAAAAAAAAAAAAAAAAAW0NvbnRlbnRfVHlw&#10;ZXNdLnhtbFBLAQItABQABgAIAAAAIQA4/SH/1gAAAJQBAAALAAAAAAAAAAAAAAAAAC8BAABfcmVs&#10;cy8ucmVsc1BLAQItABQABgAIAAAAIQCwHj428gEAAB8EAAAOAAAAAAAAAAAAAAAAAC4CAABkcnMv&#10;ZTJvRG9jLnhtbFBLAQItABQABgAIAAAAIQDHTlLH3gAAAAsBAAAPAAAAAAAAAAAAAAAAAEwEAABk&#10;cnMvZG93bnJldi54bWxQSwUGAAAAAAQABADzAAAAVwUAAAAA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04B58B" wp14:editId="61B55735">
                <wp:simplePos x="0" y="0"/>
                <wp:positionH relativeFrom="column">
                  <wp:posOffset>1797050</wp:posOffset>
                </wp:positionH>
                <wp:positionV relativeFrom="paragraph">
                  <wp:posOffset>2428240</wp:posOffset>
                </wp:positionV>
                <wp:extent cx="5960745" cy="0"/>
                <wp:effectExtent l="0" t="0" r="20955" b="1905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0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86F876" id="ตัวเชื่อมต่อตรง 24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1.5pt,191.2pt" to="610.85pt,1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qN+AEAACAEAAAOAAAAZHJzL2Uyb0RvYy54bWysU72O1DAQ7pF4B8s9m+zq7oBos1fc6WgQ&#10;rPh5AJ9j71ryn2yzyXZ0IHoeAFFQUVCRexs/yo2dbPbEISEQzcTjme+bmS/j5XmnJNox54XRNZ7P&#10;SoyYpqYRelPjt2+uHj3ByAeiGyKNZjXeM4/PVw8fLFtbsYXZGtkwh4BE+6q1Nd6GYKui8HTLFPEz&#10;Y5mGIDdOkQCu2xSNIy2wK1ksyvKsaI1rrDOUeQ+3l0MQrzI/54yGl5x7FpCsMfQWsnXZXidbrJak&#10;2jhit4KObZB/6EIRoaHoRHVJAkHvnLhHpQR1xhseZtSownAuKMszwDTz8pdpXm+JZXkWEMfbSSb/&#10;/2jpi93aIdHUeHGCkSYK/lHsP8f+R+y/xZv3sf8U+5/x5mPsv8f+SwqNZ8j5GvsPCHAgYmt9BVwX&#10;eu1Gz9u1S4p03Kn0hVlRl4XfT8KzLiAKl6dPz8rHJ6cY0UOsOAKt8+EZMwqlQ42l0EkTUpHdcx+g&#10;GKQeUtK11Ml6I0VzJaTMTtomdiEd2hHYg9DNU8uAu5MFXkIWaZCh9XwKe8kG1leMg07Q7DxXzxt6&#10;5CSUMh0OvFJDdoJx6GACln8GjvkJyvL2/g14QuTKRocJrIQ27nfVj1LwIf+gwDB3kuDaNPv8U7M0&#10;sIZZufHJpD2/62f48WGvbgEAAP//AwBQSwMEFAAGAAgAAAAhAOhavRbgAAAADAEAAA8AAABkcnMv&#10;ZG93bnJldi54bWxMj8FOwzAQRO9I/IO1SNyoU7cqURqnQgguiEtCD3Bz420cNV6nsdOEv8eVkOA4&#10;O6PZN/luth274OBbRxKWiwQYUu10S42E/cfrQwrMB0VadY5Qwjd62BW3N7nKtJuoxEsVGhZLyGdK&#10;ggmhzzj3tUGr/ML1SNE7usGqEOXQcD2oKZbbjosk2XCrWoofjOrx2WB9qkYr4e387vfrTflSfp7T&#10;avo6jqZxKOX93fy0BRZwDn9huOJHdCgi08GNpD3rJIh0FbcECatUrIFdE0IsH4Edfk+8yPn/EcUP&#10;AAAA//8DAFBLAQItABQABgAIAAAAIQC2gziS/gAAAOEBAAATAAAAAAAAAAAAAAAAAAAAAABbQ29u&#10;dGVudF9UeXBlc10ueG1sUEsBAi0AFAAGAAgAAAAhADj9If/WAAAAlAEAAAsAAAAAAAAAAAAAAAAA&#10;LwEAAF9yZWxzLy5yZWxzUEsBAi0AFAAGAAgAAAAhAGhgio34AQAAIAQAAA4AAAAAAAAAAAAAAAAA&#10;LgIAAGRycy9lMm9Eb2MueG1sUEsBAi0AFAAGAAgAAAAhAOhavRbgAAAADAEAAA8AAAAAAAAAAAAA&#10;AAAAUgQAAGRycy9kb3ducmV2LnhtbFBLBQYAAAAABAAEAPMAAABfBQAAAAA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DF7190" wp14:editId="0B14449B">
                <wp:simplePos x="0" y="0"/>
                <wp:positionH relativeFrom="column">
                  <wp:posOffset>8384540</wp:posOffset>
                </wp:positionH>
                <wp:positionV relativeFrom="paragraph">
                  <wp:posOffset>1466850</wp:posOffset>
                </wp:positionV>
                <wp:extent cx="0" cy="201295"/>
                <wp:effectExtent l="0" t="0" r="19050" b="27305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3EE8FC5" id="ตัวเชื่อมต่อตรง 27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0.2pt,115.5pt" to="660.2pt,1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E98wEAAB8EAAAOAAAAZHJzL2Uyb0RvYy54bWysU72O1DAQ7pF4B8s9m+xK/EWbveJOR4Ng&#10;xc8D+Bx7Y8l/ss0m29GB6HkAREFFQUXubfwojJ1s9gRIp0M0E894vm9mPk/WZ72SaM+cF0bXeLko&#10;MWKamkboXY3fvrl88AQjH4huiDSa1fjAPD7b3L+37mzFVqY1smEOAYn2VWdr3IZgq6LwtGWK+IWx&#10;TMMlN06RAK7bFY0jHbArWazK8lHRGddYZyjzHqIX4yXeZH7OGQ0vOfcsIFlj6C1k67K9SrbYrEm1&#10;c8S2gk5tkH/oQhGhoehMdUECQe+c+INKCeqMNzwsqFGF4VxQlmeAaZblb9O8bolleRYQx9tZJv//&#10;aOmL/dYh0dR49RgjTRS8URw+x+FHHL7F6/dx+BSHn/H6Yxy+x+FLuprOkPM1Dh8Q4EDEzvoKuM71&#10;1k2et1uXFOm5U+kLs6I+C3+YhWd9QHQMUoiCBKunDxNdccJZ58MzZhRKhxpLoZMkpCL75z6MqceU&#10;FJY6WW+kaC6FlNlJy8TOpUN7AmsQ+uVU4kYWFEzIIs0xdp5P4SDZyPqKcZAJel3m6nlBT5yEUqbD&#10;kVdqyE4wDh3MwPJ24JSfoCwv713AMyJXNjrMYCW0cX+rfpKCj/lHBca5kwRXpjnkN83SwBbmx5n+&#10;mLTmN/0MP/3Xm18AAAD//wMAUEsDBBQABgAIAAAAIQCY9VY43wAAAA0BAAAPAAAAZHJzL2Rvd25y&#10;ZXYueG1sTI9BT4NAEIXvJv6HzZh4s0tpgw1laYzRi/EC9qC3LTsFUnaWskvBf+80HvT43nx58162&#10;m20nLjj41pGC5SICgVQ501KtYP/x+rAB4YMmoztHqOAbPezy25tMp8ZNVOClDLXgEPKpVtCE0KdS&#10;+qpBq/3C9Uh8O7rB6sByqKUZ9MThtpNxFCXS6pb4Q6N7fG6wOpWjVfB2fvf7dVK8FJ/nTTl9Hcem&#10;dqjU/d38tAURcA5/MFzrc3XIudPBjWS86Fiv4mjNrIJ4teRVV+TXOrCVxI8g80z+X5H/AAAA//8D&#10;AFBLAQItABQABgAIAAAAIQC2gziS/gAAAOEBAAATAAAAAAAAAAAAAAAAAAAAAABbQ29udGVudF9U&#10;eXBlc10ueG1sUEsBAi0AFAAGAAgAAAAhADj9If/WAAAAlAEAAAsAAAAAAAAAAAAAAAAALwEAAF9y&#10;ZWxzLy5yZWxzUEsBAi0AFAAGAAgAAAAhAPBYUT3zAQAAHwQAAA4AAAAAAAAAAAAAAAAALgIAAGRy&#10;cy9lMm9Eb2MueG1sUEsBAi0AFAAGAAgAAAAhAJj1VjjfAAAADQEAAA8AAAAAAAAAAAAAAAAATQQA&#10;AGRycy9kb3ducmV2LnhtbFBLBQYAAAAABAAEAPMAAABZBQAAAAA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98B6FE" wp14:editId="34B0E918">
                <wp:simplePos x="0" y="0"/>
                <wp:positionH relativeFrom="column">
                  <wp:posOffset>4991100</wp:posOffset>
                </wp:positionH>
                <wp:positionV relativeFrom="paragraph">
                  <wp:posOffset>1663065</wp:posOffset>
                </wp:positionV>
                <wp:extent cx="2195195" cy="688340"/>
                <wp:effectExtent l="0" t="0" r="14605" b="165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19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นางสาวศรัญญา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หาญคงนอก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พยาบาลวิชาชีพชำนาญการ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93pt;margin-top:130.95pt;width:172.85pt;height:5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ROQlgIAALsFAAAOAAAAZHJzL2Uyb0RvYy54bWysVNtOGzEQfa/Uf7D8XjYJl0LEBqUgqkqo&#10;oELFs+O1yQqvx7WdZNOv77E3GxLKC1WlaDP2nLkdz8z5RdsYtlQ+1GRLPjwYcKaspKq2TyX/+XD9&#10;6ZSzEIWthCGrSr5WgV9MPn44X7mxGtGcTKU8gxMbxitX8nmMblwUQc5VI8IBOWWh1OQbEXH0T0Xl&#10;xQreG1OMBoOTYkW+cp6kCgG3V52ST7J/rZWMt1oHFZkpOXKL+evzd5a+xeRcjJ+8cPNabtIQ/5BF&#10;I2qLoFtXVyIKtvD1X66aWnoKpOOBpKYgrWupcg2oZjh4Vc39XDiVawE5wW1pCv/Prfy+vPOsrvB2&#10;I86saPBGD6qN7Au1DFfgZ+XCGLB7B2BscQ9sfx9wmcputW/SPwpi0IPp9Zbd5E3icjQ8O8aPMwnd&#10;yenp4VGmv3ixdj7Er4oaloSSe7xeJlUsb0JEJoD2kBQskKmr69qYfEgdoy6NZ0uBtzYx5wiLPZSx&#10;bIXgh8eD7HhPl1xv7WdGyOdU5b4HnIxN4VTurU1aiaGOiSzFtVEJY+wPpcFtJuSNHIWUym7zzOiE&#10;0qjoPYYb/EtW7zHu6oBFjkw2bo2b2pLvWNqntnruqdUdHiTt1J3E2M7a3FQnfaPMqFqjfzx1Exic&#10;vK7B940I8U54jBxaBmsk3uKjDeGRaCNxNif/+637hMckQMvZCiNc8vBrIbzizHyzmJGz4RFajMV8&#10;ODr+PMLB72pmuxq7aC4JnTPEwnIyiwkfTS9qT80jts00RYVKWInYJY+9eBm7xYJtJdV0mkGYcifi&#10;jb13MrlOLKc+e2gfhXebPo+YkO/UD7sYv2r3DpssLU0XkXSdZyHx3LG64R8bIrfrZpulFbR7zqiX&#10;nTv5AwAA//8DAFBLAwQUAAYACAAAACEAyy6g/98AAAAMAQAADwAAAGRycy9kb3ducmV2LnhtbEyP&#10;MU/DMBSEdyT+g/WQ2KiTRkrSEKcCVFiYaBHza/xqW8R2FLtp+Pe4E4ynO919124XO7CZpmC8E5Cv&#10;MmDkei+NUwI+D68PNbAQ0UkcvCMBPxRg293etNhIf3EfNO+jYqnEhQYF6BjHhvPQa7IYVn4kl7yT&#10;nyzGJCfF5YSXVG4Hvs6ykls0Li1oHOlFU/+9P1sBu2e1UX2Nk97V0ph5+Tq9qzch7u+Wp0dgkZb4&#10;F4YrfkKHLjEd/dnJwAYBVV2mL1HAusw3wK6JvMgrYEcBRZUVwLuW/z/R/QIAAP//AwBQSwECLQAU&#10;AAYACAAAACEAtoM4kv4AAADhAQAAEwAAAAAAAAAAAAAAAAAAAAAAW0NvbnRlbnRfVHlwZXNdLnht&#10;bFBLAQItABQABgAIAAAAIQA4/SH/1gAAAJQBAAALAAAAAAAAAAAAAAAAAC8BAABfcmVscy8ucmVs&#10;c1BLAQItABQABgAIAAAAIQBpJROQlgIAALsFAAAOAAAAAAAAAAAAAAAAAC4CAABkcnMvZTJvRG9j&#10;LnhtbFBLAQItABQABgAIAAAAIQDLLqD/3wAAAAwBAAAPAAAAAAAAAAAAAAAAAPAEAABkcnMvZG93&#10;bnJldi54bWxQSwUGAAAAAAQABADzAAAA/AUAAAAA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นางสาวศรัญญา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หาญคงนอก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พยาบาลวิชาชีพชำนาญการ</w:t>
                      </w: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EB07C1" wp14:editId="309515E9">
                <wp:simplePos x="0" y="0"/>
                <wp:positionH relativeFrom="column">
                  <wp:posOffset>6085840</wp:posOffset>
                </wp:positionH>
                <wp:positionV relativeFrom="paragraph">
                  <wp:posOffset>1452245</wp:posOffset>
                </wp:positionV>
                <wp:extent cx="0" cy="186690"/>
                <wp:effectExtent l="0" t="0" r="19050" b="2286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E4E9E7" id="ตัวเชื่อมต่อตรง 1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2pt,114.35pt" to="479.2pt,1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YY9QEAAB8EAAAOAAAAZHJzL2Uyb0RvYy54bWysU72O1DAQ7pF4B8s9m+wVq7tos1fc6WgQ&#10;rPh5AJ9jbyz5T7bZZDs6ED0PgCioKKjIvY0f5cZONnsCJASimXjG830z83myvuyVRHvmvDC6xstF&#10;iRHT1DRC72r85vXNk3OMfCC6IdJoVuMD8/hy8/jRurMVOzOtkQ1zCEi0rzpb4zYEWxWFpy1TxC+M&#10;ZRouuXGKBHDdrmgc6YBdyeKsLFdFZ1xjnaHMe4hej5d4k/k5ZzS84NyzgGSNobeQrcv2NtlisybV&#10;zhHbCjq1Qf6hC0WEhqIz1TUJBL114hcqJagz3vCwoEYVhnNBWZ4BplmWP03zqiWW5VlAHG9nmfz/&#10;o6XP91uHRANvd4GRJgreKA6f4vA9Dl/j3bs4fIzDj3j3IQ7f4vA5XU1nyPkSh/cIcCBiZ30FXFd6&#10;6ybP261LivTcqfSFWVGfhT/MwrM+IDoGKUSX56vVRX6T4oSzzoenzCiUDjWWQidJSEX2z3yAWpB6&#10;TElhqZP1RormRkiZnbRM7Eo6tCewBqFfpo4B9yALvIQs0hxj5/kUDpKNrC8ZB5mg12Wunhf0xEko&#10;ZToceaWG7ATj0MEMLP8MnPITlOXl/RvwjMiVjQ4zWAlt3O+qn6TgY/5RgXHuJMGtaQ75TbM0sIVZ&#10;uemPSWv+0M/w03+9uQcAAP//AwBQSwMEFAAGAAgAAAAhAI7EPbPfAAAACwEAAA8AAABkcnMvZG93&#10;bnJldi54bWxMj7FOwzAQhnck3sE6JDbqNGqLSeNUCMGCWBI6wObG1zhqfE5jpwlvjxEDjPffp/++&#10;y3ez7dgFB986krBcJMCQaqdbaiTs31/uBDAfFGnVOUIJX+hhV1xf5SrTbqISL1VoWCwhnykJJoQ+&#10;49zXBq3yC9cjxd3RDVaFOA4N14OaYrnteJokG25VS/GCUT0+GaxP1WglvJ7f/H61KZ/Lj7Oops/j&#10;aBqHUt7ezI9bYAHn8AfDj35UhyI6HdxI2rNOwsNarCIqIU3FPbBI/CaHmKzFEniR8/8/FN8AAAD/&#10;/wMAUEsBAi0AFAAGAAgAAAAhALaDOJL+AAAA4QEAABMAAAAAAAAAAAAAAAAAAAAAAFtDb250ZW50&#10;X1R5cGVzXS54bWxQSwECLQAUAAYACAAAACEAOP0h/9YAAACUAQAACwAAAAAAAAAAAAAAAAAvAQAA&#10;X3JlbHMvLnJlbHNQSwECLQAUAAYACAAAACEAFV02GPUBAAAfBAAADgAAAAAAAAAAAAAAAAAuAgAA&#10;ZHJzL2Uyb0RvYy54bWxQSwECLQAUAAYACAAAACEAjsQ9s98AAAALAQAADwAAAAAAAAAAAAAAAABP&#10;BAAAZHJzL2Rvd25yZXYueG1sUEsFBgAAAAAEAAQA8wAAAFsFAAAAAA=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765839" wp14:editId="7123659C">
                <wp:simplePos x="0" y="0"/>
                <wp:positionH relativeFrom="column">
                  <wp:posOffset>2238375</wp:posOffset>
                </wp:positionH>
                <wp:positionV relativeFrom="paragraph">
                  <wp:posOffset>1652270</wp:posOffset>
                </wp:positionV>
                <wp:extent cx="2295525" cy="688340"/>
                <wp:effectExtent l="0" t="0" r="28575" b="165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688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ณัท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ภร 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จิรกุลปภัส</w:t>
                            </w:r>
                            <w:proofErr w:type="spellEnd"/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พยาบาลวิชาชีพชำนาญการ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176.25pt;margin-top:130.1pt;width:180.75pt;height:54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6cXgIAAMkEAAAOAAAAZHJzL2Uyb0RvYy54bWysVE1vGjEQvVfqf7B8LwskJARliSgRVaUo&#10;iQRVzsbrDat6Pa5t2KW/vs9eIF89VeVgPB9+M/NmZq9v2lqznXK+IpPzQa/PmTKSiso85/zHavFl&#10;zJkPwhRCk1E53yvPb6afP103dqKGtCFdKMcAYvyksTnfhGAnWeblRtXC98gqA2NJrhYBonvOCica&#10;oNc6G/b7F1lDrrCOpPIe2tvOyKcJvyyVDA9l6VVgOufILaTTpXMdz2x6LSbPTthNJQ9piH/IohaV&#10;QdAT1K0Igm1d9QGqrqQjT2XoSaozKstKqlQDqhn031Wz3AirUi0gx9sTTf7/wcr73aNjVYHeoVNG&#10;1OjRSrWBfaWWQQV+GusncFtaOIYWevge9R7KWHZbujr+oyAGO5jen9iNaBLK4fBqNBqOOJOwXYzH&#10;Z+eJ/uzltXU+fFNUs3jJuUP3Eqlid+cDMoHr0SUG86SrYlFpnYS9n2vHdgKNxnwU1HCmhQ9Q5nyR&#10;fjFpQLx5pg1rkM3ZqJ8ivbHFWCfMtRby50cE4GkT46s0bIc8I2UdNfEW2nWbKL480ramYg82HXXz&#10;6K1cVAh2h3wfhcMAgkAsVXjAUWpChnS4cbYh9/tv+uiPuYCVswYDnXP/ayucAg3fDSbmanAOwllI&#10;wvnocgjBvbasX1vMtp4TqBxgfa1M1+gf9PFaOqqfsHuzGBUmYSRi5zwcr/PQrRl2V6rZLDlh5q0I&#10;d2ZpZYSOvEWSV+2TcPbQ9YB5uafj6IvJu+Z3vvGlodk2UFmlyYg8d6yix1HAvqRuH3Y7LuRrOXm9&#10;fIGmfwAAAP//AwBQSwMEFAAGAAgAAAAhAIKObFjeAAAACwEAAA8AAABkcnMvZG93bnJldi54bWxM&#10;j8FOwzAQRO9I/IO1SNyo00BDCHEqhMQRIQIHuLn2khjidRS7aejXs5zguJqn2Tf1dvGDmHGKLpCC&#10;9SoDgWSCddQpeH15uChBxKTJ6iEQKvjGCNvm9KTWlQ0Hesa5TZ3gEoqVVtCnNFZSRtOj13EVRiTO&#10;PsLkdeJz6qSd9IHL/SDzLCuk1474Q69HvO/RfLV7r8DSWyDz7h6Pjlrjbo5P5aeZlTo/W+5uQSRc&#10;0h8Mv/qsDg077cKebBSDgstNvmFUQV5kOQgmrtdXvG7HUVEWIJta/t/Q/AAAAP//AwBQSwECLQAU&#10;AAYACAAAACEAtoM4kv4AAADhAQAAEwAAAAAAAAAAAAAAAAAAAAAAW0NvbnRlbnRfVHlwZXNdLnht&#10;bFBLAQItABQABgAIAAAAIQA4/SH/1gAAAJQBAAALAAAAAAAAAAAAAAAAAC8BAABfcmVscy8ucmVs&#10;c1BLAQItABQABgAIAAAAIQDtUS6cXgIAAMkEAAAOAAAAAAAAAAAAAAAAAC4CAABkcnMvZTJvRG9j&#10;LnhtbFBLAQItABQABgAIAAAAIQCCjmxY3gAAAAsBAAAPAAAAAAAAAAAAAAAAALgEAABkcnMvZG93&#10;bnJldi54bWxQSwUGAAAAAAQABADzAAAAwwUAAAAA&#10;" fillcolor="window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ณัท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ภร 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จิรกุลปภัส</w:t>
                      </w:r>
                      <w:proofErr w:type="spellEnd"/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พยาบาลวิชาชีพชำนาญการ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FE08E1" wp14:editId="2DA79FA4">
                <wp:simplePos x="0" y="0"/>
                <wp:positionH relativeFrom="column">
                  <wp:posOffset>3381375</wp:posOffset>
                </wp:positionH>
                <wp:positionV relativeFrom="paragraph">
                  <wp:posOffset>1442720</wp:posOffset>
                </wp:positionV>
                <wp:extent cx="0" cy="186690"/>
                <wp:effectExtent l="0" t="0" r="19050" b="22860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BF8337" id="ตัวเชื่อมต่อตรง 2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113.6pt" to="266.25pt,1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3aB9QEAAB8EAAAOAAAAZHJzL2Uyb0RvYy54bWysU72O1DAQ7pF4B8s9m2SL1RFt9oo7HQ2C&#10;FT8P4HPsjSX/yTa72Y4ORM8DIAoqCipyb+NHYexksydAQiCaiWc83zcznyfry15JtGfOC6MbXC1K&#10;jJimphV61+DXr24eXWDkA9EtkUazBh+Zx5ebhw/WB1uzpemMbJlDQKJ9fbAN7kKwdVF42jFF/MJY&#10;puGSG6dIANftitaRA7ArWSzLclUcjGutM5R5D9Hr8RJvMj/njIbnnHsWkGww9BayddneJlts1qTe&#10;OWI7Qac2yD90oYjQUHSmuiaBoDdO/EKlBHXGGx4W1KjCcC4oyzPANFX50zQvO2JZngXE8XaWyf8/&#10;Wvpsv3VItA1eLjHSRMEbxeFjHL7F4Uu8exuHD3H4Hu/ex+FrHD6lq+kMOZ/j8A4BDkQ8WF8D15Xe&#10;usnzduuSIj13Kn1hVtRn4Y+z8KwPiI5BCtHqYrV6nN+kOOOs8+EJMwqlQ4Ol0EkSUpP9Ux+gFqSe&#10;UlJY6mS9kaK9EVJmJy0Tu5IO7QmsQeir1DHg7mWBl5BFmmPsPJ/CUbKR9QXjIBP0WuXqeUHPnIRS&#10;psOJV2rITjAOHczA8s/AKT9BWV7evwHPiFzZ6DCDldDG/a76WQo+5p8UGOdOEtya9pjfNEsDW5iV&#10;m/6YtOb3/Qw//9ebHwAAAP//AwBQSwMEFAAGAAgAAAAhABkMRC/eAAAACwEAAA8AAABkcnMvZG93&#10;bnJldi54bWxMj7FOwzAQhnck3sE6JDbqYEio0jgVQrAgloQOsLnxNY4a22nsNOHtOcQA4/336b/v&#10;iu1ie3bGMXTeSbhdJcDQNV53rpWwe3+5WQMLUTmteu9QwhcG2JaXF4XKtZ9dhec6toxKXMiVBBPj&#10;kHMeGoNWhZUf0NHu4EerIo1jy/WoZiq3PRdJknGrOkcXjBrwyWBzrCcr4fX0Fnb3WfVcfZzW9fx5&#10;mEzrUcrrq+VxAyziEv9g+NEndSjJae8npwPrJaR3IiVUghAPAhgRv8mekjTLgJcF//9D+Q0AAP//&#10;AwBQSwECLQAUAAYACAAAACEAtoM4kv4AAADhAQAAEwAAAAAAAAAAAAAAAAAAAAAAW0NvbnRlbnRf&#10;VHlwZXNdLnhtbFBLAQItABQABgAIAAAAIQA4/SH/1gAAAJQBAAALAAAAAAAAAAAAAAAAAC8BAABf&#10;cmVscy8ucmVsc1BLAQItABQABgAIAAAAIQAy+3aB9QEAAB8EAAAOAAAAAAAAAAAAAAAAAC4CAABk&#10;cnMvZTJvRG9jLnhtbFBLAQItABQABgAIAAAAIQAZDEQv3gAAAAsBAAAPAAAAAAAAAAAAAAAAAE8E&#10;AABkcnMvZG93bnJldi54bWxQSwUGAAAAAAQABADzAAAAWgUAAAAA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A432D1" wp14:editId="403E4668">
                <wp:simplePos x="0" y="0"/>
                <wp:positionH relativeFrom="column">
                  <wp:posOffset>-495300</wp:posOffset>
                </wp:positionH>
                <wp:positionV relativeFrom="paragraph">
                  <wp:posOffset>1663065</wp:posOffset>
                </wp:positionV>
                <wp:extent cx="2543175" cy="688340"/>
                <wp:effectExtent l="0" t="0" r="28575" b="165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นางไพรริ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นทร์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โทก</w:t>
                            </w:r>
                            <w:proofErr w:type="spellEnd"/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ทันต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สาธารณสุขปฏิบัติงาน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-39pt;margin-top:130.95pt;width:200.25pt;height:5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hk6lwIAALsFAAAOAAAAZHJzL2Uyb0RvYy54bWysVF1P2zAUfZ+0/2D5faSfrKtIUQdimoQA&#10;DSaeXcemEY7t2W6T7tfv2ElKy3hh2kti33vu1/G99+y8qRTZCudLo3M6PBlQIjQ3Ramfcvrz4erT&#10;jBIfmC6YMlrkdCc8PV98/HBW27kYmbVRhXAETrSf1zan6xDsPMs8X4uK+RNjhYZSGlexgKt7ygrH&#10;anivVDYaDE6z2rjCOsOF95Betkq6SP6lFDzcSulFICqnyC2kr0vfVfxmizM2f3LMrkvepcH+IYuK&#10;lRpB964uWWBk48q/XFUld8YbGU64qTIjZclFqgHVDAevqrlfMytSLSDH2z1N/v+55TfbO0fKAm83&#10;pkSzCm/0IJpAvpqGQAR+auvngN1bAEMDObC93EMYy26kq+IfBRHowfRuz270xiEcTSfj4ecpJRy6&#10;09lsPEn0Zy/W1vnwTZiKxENOHV4vkcq21z4gE0B7SAzmjSqLq1KpdIkdIy6UI1uGt1Yh5QiLI5TS&#10;pEbw8XSQHB/pouu9/Uox/hyrPPaAm9IxnEi91aUVGWqZSKewUyJilP4hJLhNhLyRI+Nc6H2eCR1R&#10;EhW9x7DDv2T1HuO2DlikyEaHvXFVauNalo6pLZ57amWLB0kHdcdjaFZNaqpZ3ygrU+zQP860E+gt&#10;vyrB9zXz4Y45jBxaBmsk3OIjlcEjme5Eydq432/JIx6TAC0lNUY4p/7XhjlBifquMSNfhhO0GAnp&#10;Mpl+HuHiDjWrQ43eVBcGnTPEwrI8HSM+qP4onakesW2WMSpUTHPEzmnojxehXSzYVlwslwmEKbcs&#10;XOt7y6PryHLss4fmkTnb9XnAhNyYftjZ/FW7t9hoqc1yE4ws0yxEnltWO/6xIVK7dtssrqDDe0K9&#10;7NzFHwAAAP//AwBQSwMEFAAGAAgAAAAhAJ3bqvbfAAAACwEAAA8AAABkcnMvZG93bnJldi54bWxM&#10;j8FOwzAQRO9I/IO1SNxap6lo0zROBahw4URBPbvx1raI7ch20/D3LCe4zWpGs2+a3eR6NmJMNngB&#10;i3kBDH0XlPVawOfHy6wClrL0SvbBo4BvTLBrb28aWatw9e84HrJmVOJTLQWYnIea89QZdDLNw4Ce&#10;vHOITmY6o+YqyiuVu56XRbHiTlpPH4wc8Nlg93W4OAH7J73RXSWj2VfK2nE6nt/0qxD3d9PjFljG&#10;Kf+F4Ref0KElplO4eJVYL2C2rmhLFlCuFhtglFiW5QOwE4l1sQTeNvz/hvYHAAD//wMAUEsBAi0A&#10;FAAGAAgAAAAhALaDOJL+AAAA4QEAABMAAAAAAAAAAAAAAAAAAAAAAFtDb250ZW50X1R5cGVzXS54&#10;bWxQSwECLQAUAAYACAAAACEAOP0h/9YAAACUAQAACwAAAAAAAAAAAAAAAAAvAQAAX3JlbHMvLnJl&#10;bHNQSwECLQAUAAYACAAAACEA+goZOpcCAAC7BQAADgAAAAAAAAAAAAAAAAAuAgAAZHJzL2Uyb0Rv&#10;Yy54bWxQSwECLQAUAAYACAAAACEAnduq9t8AAAALAQAADwAAAAAAAAAAAAAAAADxBAAAZHJzL2Rv&#10;d25yZXYueG1sUEsFBgAAAAAEAAQA8wAAAP0FAAAAAA==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นางไพรริ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นทร์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กระ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โทก</w:t>
                      </w:r>
                      <w:proofErr w:type="spellEnd"/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เจ้าพนักงาน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ทันต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สาธารณสุขปฏิบัติงาน</w:t>
                      </w:r>
                    </w:p>
                  </w:txbxContent>
                </v:textbox>
              </v:shape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1FCC63" wp14:editId="4EF0CC2E">
                <wp:simplePos x="0" y="0"/>
                <wp:positionH relativeFrom="column">
                  <wp:posOffset>883285</wp:posOffset>
                </wp:positionH>
                <wp:positionV relativeFrom="paragraph">
                  <wp:posOffset>1468120</wp:posOffset>
                </wp:positionV>
                <wp:extent cx="0" cy="201295"/>
                <wp:effectExtent l="0" t="0" r="19050" b="2730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DE743DB" id="ตัวเชื่อมต่อตรง 26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115.6pt" to="69.55pt,1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GS8wEAAB8EAAAOAAAAZHJzL2Uyb0RvYy54bWysU72O1DAQ7pF4B8s9m+xKnCDa7BV3OhoE&#10;K34ewOfYG0v+k2022Y4ORM8DIAoqCipyb+NHYexksydAOh2imXjG830z83myPu+VRHvmvDC6xstF&#10;iRHT1DRC72r89s3VoycY+UB0Q6TRrMYH5vH55uGDdWcrtjKtkQ1zCEi0rzpb4zYEWxWFpy1TxC+M&#10;ZRouuXGKBHDdrmgc6YBdyWJVlmdFZ1xjnaHMe4hejpd4k/k5ZzS85NyzgGSNobeQrcv2OtlisybV&#10;zhHbCjq1Qf6hC0WEhqIz1SUJBL1z4g8qJagz3vCwoEYVhnNBWZ4BplmWv03zuiWW5VlAHG9nmfz/&#10;o6Uv9luHRFPj1RlGmih4ozh8jsOPOHyLN+/j8CkOP+PNxzh8j8OXdDWdIedrHD4gwIGInfUVcF3o&#10;rZs8b7cuKdJzp9IXZkV9Fv4wC8/6gOgYpBAFCVZPHye64oSzzodnzCiUDjWWQidJSEX2z30YU48p&#10;KSx1st5I0VwJKbOTloldSIf2BNYg9MupxK0sKJiQRZpj7DyfwkGykfUV4yAT9LrM1fOCnjgJpUyH&#10;I6/UkJ1gHDqYgeXdwCk/QVle3vuAZ0SubHSYwUpo4/5W/SQFH/OPCoxzJwmuTXPIb5qlgS3MjzP9&#10;MWnNb/sZfvqvN78AAAD//wMAUEsDBBQABgAIAAAAIQBzleiI3gAAAAsBAAAPAAAAZHJzL2Rvd25y&#10;ZXYueG1sTI9BT4NAEIXvJv6HzZh4swvUkBZZGmP0YryAPehty06ByM5Sdin475160eN78+XNe/lu&#10;sb044+g7RwriVQQCqXamo0bB/v3lbgPCB01G945QwTd62BXXV7nOjJupxHMVGsEh5DOtoA1hyKT0&#10;dYtW+5UbkPh2dKPVgeXYSDPqmcNtL5MoSqXVHfGHVg/41GL9VU1Wwevpze/v0/K5/DhtqvnzOLWN&#10;Q6Vub5bHBxABl/AHw6U+V4eCOx3cRMaLnvV6GzOqIFnHCYgL8esc2EmTLcgil/83FD8AAAD//wMA&#10;UEsBAi0AFAAGAAgAAAAhALaDOJL+AAAA4QEAABMAAAAAAAAAAAAAAAAAAAAAAFtDb250ZW50X1R5&#10;cGVzXS54bWxQSwECLQAUAAYACAAAACEAOP0h/9YAAACUAQAACwAAAAAAAAAAAAAAAAAvAQAAX3Jl&#10;bHMvLnJlbHNQSwECLQAUAAYACAAAACEAo22RkvMBAAAfBAAADgAAAAAAAAAAAAAAAAAuAgAAZHJz&#10;L2Uyb0RvYy54bWxQSwECLQAUAAYACAAAACEAc5XoiN4AAAALAQAADwAAAAAAAAAAAAAAAABNBAAA&#10;ZHJzL2Rvd25yZXYueG1sUEsFBgAAAAAEAAQA8wAAAFgFAAAAAA=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D5CEDD" wp14:editId="536DB912">
                <wp:simplePos x="0" y="0"/>
                <wp:positionH relativeFrom="column">
                  <wp:posOffset>885825</wp:posOffset>
                </wp:positionH>
                <wp:positionV relativeFrom="paragraph">
                  <wp:posOffset>1452245</wp:posOffset>
                </wp:positionV>
                <wp:extent cx="7486650" cy="0"/>
                <wp:effectExtent l="0" t="0" r="19050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6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7ADCC03" id="ตัวเชื่อมต่อตรง 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75pt,114.35pt" to="659.25pt,1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1PN9wEAACAEAAAOAAAAZHJzL2Uyb0RvYy54bWysU82O0zAQviPxDpbvNGmBsoqa7mFXywVB&#10;xc8DeB27seQ/2aZNb9xA3HkAxIHTHjiRfRs/CmMnTVeAhEBcJh7PfN/MfJ6szjsl0Y45L4yu8XxW&#10;YsQ0NY3Q2xq/eX314AwjH4huiDSa1fjAPD5f37+32tuKLUxrZMMcAhLtq72tcRuCrYrC05Yp4mfG&#10;Mg1BbpwiAVy3LRpH9sCuZLEoy2WxN66xzlDmPdxeDkG8zvycMxpecO5ZQLLG0FvI1mV7nWyxXpFq&#10;64htBR3bIP/QhSJCQ9GJ6pIEgt468QuVEtQZb3iYUaMKw7mgLM8A08zLn6Z51RLL8iwgjreTTP7/&#10;0dLnu41Doqnx4iFGmih4o9h/iv232H+Nt+9i/zH23+Pth9jfxP5zCo1nyPkS+/cIcCDi3voKuC70&#10;xo2etxuXFOm4U+kLs6IuC3+YhGddQBQunzw6Wy4fw/vQY6w4Aa3z4SkzCqVDjaXQSRNSkd0zH6AY&#10;pB5T0rXUyXojRXMlpMxO2iZ2IR3aEdiD0M1Ty4C7kwVeQhZpkKH1fAoHyQbWl4yDTtDsPFfPG3ri&#10;JJQyHY68UkN2gnHoYAKWfwaO+QnK8vb+DXhC5MpGhwmshDbud9VPUvAh/6jAMHeS4No0h/yoWRpY&#10;w6zc+MukPb/rZ/jpx17/AAAA//8DAFBLAwQUAAYACAAAACEAf+eGiN4AAAAMAQAADwAAAGRycy9k&#10;b3ducmV2LnhtbEyPQU+DQBCF7yb+h82YeLNLqVZElsYYvRgvYA9628KUJbKzlF0K/nunSRM9vjdf&#10;3ryXbWbbiSMOvnWkYLmIQCBVrm6pUbD9eL1JQPigqdadI1Twgx42+eVFptPaTVTgsQyN4BDyqVZg&#10;QuhTKX1l0Gq/cD0S3/ZusDqwHBpZD3ricNvJOIrW0uqW+IPRPT4brL7L0Sp4O7z77e26eCk+D0k5&#10;fe1H0zhU6vpqfnoEEXAOfzCc6nN1yLnTzo1Ue9GxXj3cMaogjpN7ECditUzY2p0tmWfy/4j8FwAA&#10;//8DAFBLAQItABQABgAIAAAAIQC2gziS/gAAAOEBAAATAAAAAAAAAAAAAAAAAAAAAABbQ29udGVu&#10;dF9UeXBlc10ueG1sUEsBAi0AFAAGAAgAAAAhADj9If/WAAAAlAEAAAsAAAAAAAAAAAAAAAAALwEA&#10;AF9yZWxzLy5yZWxzUEsBAi0AFAAGAAgAAAAhAMYnU833AQAAIAQAAA4AAAAAAAAAAAAAAAAALgIA&#10;AGRycy9lMm9Eb2MueG1sUEsBAi0AFAAGAAgAAAAhAH/nhojeAAAADAEAAA8AAAAAAAAAAAAAAAAA&#10;UQQAAGRycy9kb3ducmV2LnhtbFBLBQYAAAAABAAEAPMAAABcBQAAAAA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61B7A3" wp14:editId="46CEC8B9">
                <wp:simplePos x="0" y="0"/>
                <wp:positionH relativeFrom="column">
                  <wp:posOffset>4752975</wp:posOffset>
                </wp:positionH>
                <wp:positionV relativeFrom="paragraph">
                  <wp:posOffset>1121410</wp:posOffset>
                </wp:positionV>
                <wp:extent cx="0" cy="1304925"/>
                <wp:effectExtent l="0" t="0" r="19050" b="9525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4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F0EFEFB" id="ตัวเชื่อมต่อตรง 3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4.25pt,88.3pt" to="374.25pt,1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P69QEAACAEAAAOAAAAZHJzL2Uyb0RvYy54bWysU72O1DAQ7pF4B8s9m2QPEESbveJOR4Ng&#10;xc8D+Bx7Y8l/ss1utqMD0fMAiIKKgorc2/hRGDvZ7AmQEIhm4hnP983M58nqvFcS7ZjzwugGV4sS&#10;I6apaYXeNvj1q6t7jzDygeiWSKNZgw/M4/P13Turva3Z0nRGtswhING+3tsGdyHYuig87ZgifmEs&#10;03DJjVMkgOu2RevIHtiVLJZl+bDYG9daZyjzHqKX4yVeZ37OGQ3POfcsINlg6C1k67K9TrZYr0i9&#10;dcR2gk5tkH/oQhGhoehMdUkCQW+c+IVKCeqMNzwsqFGF4VxQlmeAaaryp2ledsSyPAuI4+0sk/9/&#10;tPTZbuOQaBt8tsRIEwVvFIePcfgWhy/x5m0cPsThe7x5H4evcfiUrqYz5HyOwzsEOBBxb30NXBd6&#10;4ybP241LivTcqfSFWVGfhT/MwrM+IDoGKUSrs/L+4+WDxFecgNb58IQZhdKhwVLopAmpye6pD2Pq&#10;MSWFpU7WGynaKyFldtI2sQvp0I7AHoS+mkrcyoKCCVmkQcbW8ykcJBtZXzAOOkGzVa6eN/TESShl&#10;Ohx5pYbsBOPQwQws/wyc8hOU5e39G/CMyJWNDjNYCW3c76qfpOBj/lGBce4kwbVpD/lRszSwhvlx&#10;pl8m7fltP8NPP/b6BwAAAP//AwBQSwMEFAAGAAgAAAAhAGIu52jfAAAACwEAAA8AAABkcnMvZG93&#10;bnJldi54bWxMj8FOg0AQhu8mvsNmTLzZpbVSgiyNMXoxvYA96G0LU5bIzlJ2Kfj2julBjzP/l3++&#10;ybaz7cQZB986UrBcRCCQKle31CjYv7/eJSB80FTrzhEq+EYP2/z6KtNp7SYq8FyGRnAJ+VQrMCH0&#10;qZS+Mmi1X7geibOjG6wOPA6NrAc9cbnt5CqKYml1S3zB6B6fDVZf5WgVvJ12fr+Oi5fi45SU0+dx&#10;NI1DpW5v5qdHEAHn8AfDrz6rQ85OBzdS7UWnYLNOHhjlYBPHIJi4bA4K7pPVEmSeyf8/5D8AAAD/&#10;/wMAUEsBAi0AFAAGAAgAAAAhALaDOJL+AAAA4QEAABMAAAAAAAAAAAAAAAAAAAAAAFtDb250ZW50&#10;X1R5cGVzXS54bWxQSwECLQAUAAYACAAAACEAOP0h/9YAAACUAQAACwAAAAAAAAAAAAAAAAAvAQAA&#10;X3JlbHMvLnJlbHNQSwECLQAUAAYACAAAACEAalJj+vUBAAAgBAAADgAAAAAAAAAAAAAAAAAuAgAA&#10;ZHJzL2Uyb0RvYy54bWxQSwECLQAUAAYACAAAACEAYi7naN8AAAALAQAADwAAAAAAAAAAAAAAAABP&#10;BAAAZHJzL2Rvd25yZXYueG1sUEsFBgAAAAAEAAQA8wAAAFsFAAAAAA==&#10;" strokecolor="black [3213]"/>
            </w:pict>
          </mc:Fallback>
        </mc:AlternateContent>
      </w:r>
      <w:r w:rsidRPr="00886F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73940" wp14:editId="785C1022">
                <wp:simplePos x="0" y="0"/>
                <wp:positionH relativeFrom="column">
                  <wp:posOffset>3417570</wp:posOffset>
                </wp:positionH>
                <wp:positionV relativeFrom="paragraph">
                  <wp:posOffset>433070</wp:posOffset>
                </wp:positionV>
                <wp:extent cx="2671445" cy="688340"/>
                <wp:effectExtent l="0" t="0" r="14605" b="165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8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626" w:rsidRPr="005725E4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5E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วันชัย 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อินทร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ขลิบ</w:t>
                            </w:r>
                          </w:p>
                          <w:p w:rsidR="00994626" w:rsidRDefault="00994626" w:rsidP="00C0176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ผอ.รพ.สต.ละกอ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5" type="#_x0000_t202" style="position:absolute;margin-left:269.1pt;margin-top:34.1pt;width:210.35pt;height:54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islQIAALsFAAAOAAAAZHJzL2Uyb0RvYy54bWysVE1PGzEQvVfqf7B8L5uE8BWxQSmIqhIC&#10;VKg4O16brPB6XNtJNv31ffYmIaFcqHrZtWfefD3PzPlF2xi2UD7UZEveP+hxpqykqrbPJf/5eP3l&#10;lLMQha2EIatKvlKBX4w/fzpfupEa0IxMpTyDExtGS1fyWYxuVBRBzlQjwgE5ZaHU5BsRcfXPReXF&#10;Et4bUwx6veNiSb5ynqQKAdKrTsnH2b/WSsY7rYOKzJQcucX89fk7Td9ifC5Gz164WS3XaYh/yKIR&#10;tUXQrasrEQWb+/ovV00tPQXS8UBSU5DWtVS5BlTT772p5mEmnMq1gJzgtjSF/+dW3i7uPasrvB3o&#10;saLBGz2qNrKv1DKIwM/ShRFgDw7A2EIO7EYeIExlt9o36Y+CGPRwtdqym7xJCAfHJ/3h8IgzCd3x&#10;6enhMLsvXq2dD/GbooalQ8k9Xi+TKhY3ISITQDeQFCyQqavr2ph8SR2jLo1nC4G3NjHnCIs9lLFs&#10;ieCHR73seE+XXG/tp0bIl1TlvgfcjE3hVO6tdVqJoY6JfIoroxLG2B9Kg9tMyDs5CimV3eaZ0Qml&#10;UdFHDNf416w+YtzVAYscmWzcGje1Jd+xtE9t9bKhVnd4kLRTdzrGdtrmpjrbNMqUqhX6x1M3gcHJ&#10;6xp834gQ74XHyKFlsEbiHT7aEB6J1ifOZuR/vydPeEwCtJwtMcIlD7/mwivOzHeLGTlDu6WZz5fh&#10;0ckAF7+rme5q7Ly5JHROHwvLyXxM+Gg2R+2pecK2maSoUAkrEbvkcXO8jN1iwbaSajLJIEy5E/HG&#10;PjiZXCeWU589tk/Cu3WfR0zILW2GXYzetHuHTZaWJvNIus6zkHjuWF3zjw2R23W9zdIK2r1n1OvO&#10;Hf8BAAD//wMAUEsDBBQABgAIAAAAIQCigb1u3QAAAAoBAAAPAAAAZHJzL2Rvd25yZXYueG1sTI/B&#10;TsMwDIbvSLxDZCRuLGVoJS1NJ0AbF04MxNlrsiSicaom68rbLzvBybL86ff3N+vZ92zSY3SBJNwv&#10;CmCauqAcGQlfn9s7ASwmJIV9IC3hV0dYt9dXDdYqnOhDT7tkWA6hWKMEm9JQcx47qz3GRRg05dsh&#10;jB5TXkfD1YinHO57viyKknt0lD9YHPSr1d3P7uglbF5MZTqBo90I5dw0fx/ezZuUtzfz8xOwpOf0&#10;B8NFP6tDm5324Ugqsl7C6kEsMyqhvMwMVCtRAdtn8rEsgbcN/1+hPQMAAP//AwBQSwECLQAUAAYA&#10;CAAAACEAtoM4kv4AAADhAQAAEwAAAAAAAAAAAAAAAAAAAAAAW0NvbnRlbnRfVHlwZXNdLnhtbFBL&#10;AQItABQABgAIAAAAIQA4/SH/1gAAAJQBAAALAAAAAAAAAAAAAAAAAC8BAABfcmVscy8ucmVsc1BL&#10;AQItABQABgAIAAAAIQDGdIislQIAALsFAAAOAAAAAAAAAAAAAAAAAC4CAABkcnMvZTJvRG9jLnht&#10;bFBLAQItABQABgAIAAAAIQCigb1u3QAAAAoBAAAPAAAAAAAAAAAAAAAAAO8EAABkcnMvZG93bnJl&#10;di54bWxQSwUGAAAAAAQABADzAAAA+QUAAAAA&#10;" fillcolor="white [3201]" strokeweight=".5pt">
                <v:textbox>
                  <w:txbxContent>
                    <w:p w:rsidR="000E4709" w:rsidRPr="005725E4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5E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วันชัย 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อินทร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ขลิบ</w:t>
                      </w:r>
                    </w:p>
                    <w:p w:rsidR="000E4709" w:rsidRDefault="000E4709" w:rsidP="00C0176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ผอ.รพ.สต.ละกอ</w:t>
                      </w:r>
                    </w:p>
                  </w:txbxContent>
                </v:textbox>
              </v:shape>
            </w:pict>
          </mc:Fallback>
        </mc:AlternateContent>
      </w: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 แผนยุทธศาสตร์</w:t>
      </w: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บริการเป็นเลิศ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จะเป็นผู้นำของ รพ.สต.ติดดาวของจังหวัดนครราชสีมา ภายในปี 2563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2.2 </w:t>
      </w:r>
      <w:proofErr w:type="spellStart"/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2.2.1 พัฒนางานบริการด้านสุขภาพ ให้มีคุณภาพ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2.2.2 พัฒนาทักษะของบุคลากร ให้เป็นมืออาชีพ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2.2.3 พัฒนาด้านการบริหารจัดการ และวิชาการ ให้มีคุณภาพ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2.2.4 พัฒนาด้านเทคโนโลยี และวิทยาการด้านสาธารณสุข ให้มีคุณภาพ</w:t>
      </w: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2.3 ค่านิยมหลัก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LAKOR =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องค์กรแห่งการเรียนรู้ตลอดชีวิตที่มีความถนัดเพื่อสร้างองค์ความรู้และลดขั้นตอน ด้านสร้างสุขภาพ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 xml:space="preserve">L = Life-long learning </w:t>
      </w:r>
      <w:r w:rsidRPr="00886FE0">
        <w:rPr>
          <w:rFonts w:ascii="TH SarabunIT๙" w:hAnsi="TH SarabunIT๙" w:cs="TH SarabunIT๙"/>
          <w:sz w:val="32"/>
          <w:szCs w:val="32"/>
          <w:cs/>
        </w:rPr>
        <w:t>(เรียนรู้ตลอดชีวิต)</w:t>
      </w:r>
      <w:r w:rsidRPr="00886FE0">
        <w:rPr>
          <w:rFonts w:ascii="TH SarabunIT๙" w:hAnsi="TH SarabunIT๙" w:cs="TH SarabunIT๙"/>
          <w:sz w:val="32"/>
          <w:szCs w:val="32"/>
          <w:cs/>
        </w:rPr>
        <w:br/>
      </w:r>
      <w:r w:rsidRPr="00886FE0">
        <w:rPr>
          <w:rFonts w:ascii="TH SarabunIT๙" w:hAnsi="TH SarabunIT๙" w:cs="TH SarabunIT๙"/>
          <w:sz w:val="32"/>
          <w:szCs w:val="32"/>
        </w:rPr>
        <w:tab/>
        <w:t>A = Acumen (</w:t>
      </w:r>
      <w:r w:rsidRPr="00886FE0">
        <w:rPr>
          <w:rFonts w:ascii="TH SarabunIT๙" w:hAnsi="TH SarabunIT๙" w:cs="TH SarabunIT๙"/>
          <w:sz w:val="32"/>
          <w:szCs w:val="32"/>
          <w:cs/>
        </w:rPr>
        <w:t>ความเฉียบแหลม</w:t>
      </w:r>
      <w:r w:rsidRPr="00886FE0">
        <w:rPr>
          <w:rFonts w:ascii="TH SarabunIT๙" w:hAnsi="TH SarabunIT๙" w:cs="TH SarabunIT๙"/>
          <w:sz w:val="32"/>
          <w:szCs w:val="32"/>
        </w:rPr>
        <w:t>,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 ความถนัด</w:t>
      </w:r>
      <w:r w:rsidRPr="00886FE0">
        <w:rPr>
          <w:rFonts w:ascii="TH SarabunIT๙" w:hAnsi="TH SarabunIT๙" w:cs="TH SarabunIT๙"/>
          <w:sz w:val="32"/>
          <w:szCs w:val="32"/>
        </w:rPr>
        <w:t>)</w:t>
      </w:r>
      <w:r w:rsidRPr="00886FE0">
        <w:rPr>
          <w:rFonts w:ascii="TH SarabunIT๙" w:hAnsi="TH SarabunIT๙" w:cs="TH SarabunIT๙"/>
          <w:sz w:val="32"/>
          <w:szCs w:val="32"/>
        </w:rPr>
        <w:br/>
      </w:r>
      <w:r w:rsidRPr="00886FE0">
        <w:rPr>
          <w:rFonts w:ascii="TH SarabunIT๙" w:hAnsi="TH SarabunIT๙" w:cs="TH SarabunIT๙"/>
          <w:sz w:val="32"/>
          <w:szCs w:val="32"/>
        </w:rPr>
        <w:tab/>
        <w:t>K = Knowledge (</w:t>
      </w:r>
      <w:r w:rsidRPr="00886FE0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Pr="00886FE0">
        <w:rPr>
          <w:rFonts w:ascii="TH SarabunIT๙" w:hAnsi="TH SarabunIT๙" w:cs="TH SarabunIT๙"/>
          <w:sz w:val="32"/>
          <w:szCs w:val="32"/>
        </w:rPr>
        <w:t>)</w:t>
      </w:r>
      <w:r w:rsidRPr="00886FE0">
        <w:rPr>
          <w:rFonts w:ascii="TH SarabunIT๙" w:hAnsi="TH SarabunIT๙" w:cs="TH SarabunIT๙"/>
          <w:sz w:val="32"/>
          <w:szCs w:val="32"/>
        </w:rPr>
        <w:br/>
      </w:r>
      <w:r w:rsidRPr="00886FE0">
        <w:rPr>
          <w:rFonts w:ascii="TH SarabunIT๙" w:hAnsi="TH SarabunIT๙" w:cs="TH SarabunIT๙"/>
          <w:sz w:val="32"/>
          <w:szCs w:val="32"/>
        </w:rPr>
        <w:tab/>
        <w:t>O = Organization (</w:t>
      </w:r>
      <w:r w:rsidRPr="00886FE0">
        <w:rPr>
          <w:rFonts w:ascii="TH SarabunIT๙" w:hAnsi="TH SarabunIT๙" w:cs="TH SarabunIT๙"/>
          <w:sz w:val="32"/>
          <w:szCs w:val="32"/>
          <w:cs/>
        </w:rPr>
        <w:t>องค์กร</w:t>
      </w:r>
      <w:r w:rsidRPr="00886FE0">
        <w:rPr>
          <w:rFonts w:ascii="TH SarabunIT๙" w:hAnsi="TH SarabunIT๙" w:cs="TH SarabunIT๙"/>
          <w:sz w:val="32"/>
          <w:szCs w:val="32"/>
        </w:rPr>
        <w:t>)</w:t>
      </w:r>
      <w:r w:rsidRPr="00886FE0">
        <w:rPr>
          <w:rFonts w:ascii="TH SarabunIT๙" w:hAnsi="TH SarabunIT๙" w:cs="TH SarabunIT๙"/>
          <w:sz w:val="32"/>
          <w:szCs w:val="32"/>
        </w:rPr>
        <w:br/>
      </w:r>
      <w:r w:rsidRPr="00886FE0">
        <w:rPr>
          <w:rFonts w:ascii="TH SarabunIT๙" w:hAnsi="TH SarabunIT๙" w:cs="TH SarabunIT๙"/>
          <w:sz w:val="32"/>
          <w:szCs w:val="32"/>
        </w:rPr>
        <w:tab/>
        <w:t xml:space="preserve">R = Reduction </w:t>
      </w:r>
      <w:r w:rsidRPr="00886FE0">
        <w:rPr>
          <w:rFonts w:ascii="TH SarabunIT๙" w:hAnsi="TH SarabunIT๙" w:cs="TH SarabunIT๙"/>
          <w:sz w:val="32"/>
          <w:szCs w:val="32"/>
          <w:cs/>
        </w:rPr>
        <w:t>(การลดลง</w:t>
      </w:r>
      <w:r w:rsidRPr="00886FE0">
        <w:rPr>
          <w:rFonts w:ascii="TH SarabunIT๙" w:hAnsi="TH SarabunIT๙" w:cs="TH SarabunIT๙"/>
          <w:sz w:val="32"/>
          <w:szCs w:val="32"/>
        </w:rPr>
        <w:t xml:space="preserve">, </w:t>
      </w:r>
      <w:r w:rsidRPr="00886FE0">
        <w:rPr>
          <w:rFonts w:ascii="TH SarabunIT๙" w:hAnsi="TH SarabunIT๙" w:cs="TH SarabunIT๙"/>
          <w:sz w:val="32"/>
          <w:szCs w:val="32"/>
          <w:cs/>
        </w:rPr>
        <w:t>การลดขั้นตอน)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2.4 เป้าประสงค์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ทีมงานสามัคคี งานดีงานสำเร็จ เสร็จทันเวลา</w:t>
      </w:r>
    </w:p>
    <w:p w:rsidR="001150A9" w:rsidRPr="00886FE0" w:rsidRDefault="001150A9" w:rsidP="001150A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2.5 ยุทธศาสตร์ / กลยุทธ์การดำเนินงาน</w:t>
      </w: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การบริหารงานตามแผนยุทธศาสตร์</w:t>
      </w:r>
    </w:p>
    <w:p w:rsidR="001150A9" w:rsidRPr="00886FE0" w:rsidRDefault="001150A9" w:rsidP="001150A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การแบ่งหมู่บ้านและประชากรรับผิดชอบเพื่อให้การบริการได้อย่างครอบคลุมตามเกณฑ์ </w:t>
      </w:r>
      <w:proofErr w:type="spellStart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กสค</w:t>
      </w:r>
      <w:proofErr w:type="spellEnd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. 1 คนต่อประชากร 1,250 คน ดังรายละเอียดตามตาราง</w:t>
      </w: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2. การบริหารจัดการในเชิงพื้นที่เพื่อให้การดำเนินงานได้อย่างมีประสิทธิภาพและประสิทธิผลโดยแบ่งพื้นที่ออกเป็น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โซน</w:t>
      </w:r>
    </w:p>
    <w:p w:rsidR="005F50F9" w:rsidRPr="00886FE0" w:rsidRDefault="005F50F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F50F9" w:rsidRPr="00886FE0" w:rsidRDefault="005F50F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F50F9" w:rsidRPr="00886FE0" w:rsidRDefault="005F50F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F50F9" w:rsidRPr="00886FE0" w:rsidRDefault="005F50F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F50F9" w:rsidRPr="00886FE0" w:rsidRDefault="005F50F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shd w:val="clear" w:color="auto" w:fill="FFFFFF"/>
          <w:cs/>
        </w:rPr>
        <w:lastRenderedPageBreak/>
        <w:t>ตารางที่ 7 แสดง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การแบ่งพื้นที่ออกเป็น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5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โซน</w:t>
      </w: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3544"/>
        <w:gridCol w:w="2552"/>
        <w:gridCol w:w="2621"/>
      </w:tblGrid>
      <w:tr w:rsidR="001150A9" w:rsidRPr="00886FE0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ประกอบด้วยบ้าน วัด โรงเรียน (บวร)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ม.โซน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ผอ.โซน</w:t>
            </w:r>
          </w:p>
        </w:tc>
      </w:tr>
      <w:tr w:rsidR="001150A9" w:rsidRPr="00886FE0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ละกอโซน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EFF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ตาเงิน ม.1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ช่องโค ม.2 , ม.17 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</w:p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หนองไผ่น้อย ม.11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นางแย้ม  ศรีจันแย้ม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1150A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น.ส.วิภารัตน์  นากระ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1150A9" w:rsidRPr="00886FE0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ละกอโซน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701EFF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ละกอ ม.3 , ม.4 หนองเครือชุด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ม.13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อุดมทรัพย์ ม.16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ชนิ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  ทิศกระ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น.ส.ศรัญญา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หาญคงนอก</w:t>
            </w:r>
          </w:p>
        </w:tc>
      </w:tr>
      <w:tr w:rsidR="001150A9" w:rsidRPr="00886FE0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ละกอโซน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405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โคกสำโรง ม.5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หนองตะไก้ ม.6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โกรกไม้แดง ม.9 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หนองตะไก้น้อย ม.14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นางชมพูนุท  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ตว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ยกระ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นางไพรริ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นวน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กระ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1150A9" w:rsidRPr="00886FE0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ละกอโซน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ลุง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ถ่อน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ม.7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โนนไม้แดง ม.8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,</w:t>
            </w:r>
          </w:p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อรพิมพ์ ม.15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นายคมศร  เที่ยงกระ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1150A9" w:rsidRPr="00886FE0" w:rsidTr="00C9540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ละกอโซน 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405" w:rsidRPr="00886FE0" w:rsidRDefault="001150A9" w:rsidP="00C95405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โนนตาพรม ม.10</w:t>
            </w:r>
            <w:r w:rsidR="00701EFF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,</w:t>
            </w:r>
            <w:r w:rsidR="00C95405"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:rsidR="001150A9" w:rsidRPr="00886FE0" w:rsidRDefault="001150A9" w:rsidP="00C95405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ใหม่ศรีจันทร์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สินธุ์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นางสมหวัง  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เรือน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0A9" w:rsidRPr="00886FE0" w:rsidRDefault="001150A9" w:rsidP="000E4709">
            <w:pPr>
              <w:spacing w:after="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น.ส.พีราพร  ผุ</w:t>
            </w:r>
            <w:proofErr w:type="spellStart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ยสูง</w:t>
            </w:r>
            <w:proofErr w:type="spellEnd"/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เนิน</w:t>
            </w:r>
          </w:p>
        </w:tc>
      </w:tr>
    </w:tbl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บทบาทหน้าที่</w:t>
      </w:r>
    </w:p>
    <w:p w:rsidR="001150A9" w:rsidRPr="00886FE0" w:rsidRDefault="001150A9" w:rsidP="001150A9">
      <w:pPr>
        <w:spacing w:after="0"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นำนโยบายมาสู่การปฏิบัติ เช่น กรอบนโยบาย รัฐบาล กระทรวง เขต/จังหวัด อำเภอ และปัญหาในพื้นที่ เช่น </w:t>
      </w:r>
      <w:proofErr w:type="spellStart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นสค</w:t>
      </w:r>
      <w:proofErr w:type="spellEnd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.</w:t>
      </w:r>
    </w:p>
    <w:p w:rsidR="001150A9" w:rsidRPr="00886FE0" w:rsidRDefault="001150A9" w:rsidP="001150A9">
      <w:pPr>
        <w:spacing w:after="0"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 จัดทำแผนงานโครงการตามกรอบนโยบาย/ปัญหาเพื่อให้ครอบคลุมและมีคุณภาพ</w:t>
      </w:r>
    </w:p>
    <w:p w:rsidR="001150A9" w:rsidRPr="00886FE0" w:rsidRDefault="001150A9" w:rsidP="001150A9">
      <w:pPr>
        <w:spacing w:after="0"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3.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การบริหารจัดการเพื่อให้บรรลุตามนโยบายและแก้ปัญหาโดยกระบวนการบริหาร</w:t>
      </w:r>
    </w:p>
    <w:p w:rsidR="001150A9" w:rsidRPr="00886FE0" w:rsidRDefault="001150A9" w:rsidP="001150A9">
      <w:pPr>
        <w:spacing w:after="0"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3.1 วางแผน</w:t>
      </w:r>
    </w:p>
    <w:p w:rsidR="001150A9" w:rsidRPr="00886FE0" w:rsidRDefault="001150A9" w:rsidP="001150A9">
      <w:pPr>
        <w:spacing w:after="0"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3.2 ดำเนินการ</w:t>
      </w:r>
    </w:p>
    <w:p w:rsidR="001150A9" w:rsidRPr="00886FE0" w:rsidRDefault="001150A9" w:rsidP="001150A9">
      <w:pPr>
        <w:spacing w:after="0" w:line="240" w:lineRule="auto"/>
        <w:ind w:left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3.3 ติดตามควบคุมกำกับ</w:t>
      </w:r>
    </w:p>
    <w:p w:rsidR="001150A9" w:rsidRPr="00886FE0" w:rsidRDefault="001150A9" w:rsidP="001150A9">
      <w:pPr>
        <w:spacing w:after="0" w:line="240" w:lineRule="auto"/>
        <w:ind w:left="720" w:firstLine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3.4 ประเมินผลงาน</w:t>
      </w:r>
    </w:p>
    <w:p w:rsidR="001150A9" w:rsidRPr="00886FE0" w:rsidRDefault="001150A9" w:rsidP="001150A9">
      <w:pPr>
        <w:spacing w:after="0" w:line="240" w:lineRule="auto"/>
        <w:ind w:left="720" w:firstLine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3.5 รายงานปัญหา/อุปสรรค</w:t>
      </w:r>
    </w:p>
    <w:p w:rsidR="001150A9" w:rsidRPr="00886FE0" w:rsidRDefault="001150A9" w:rsidP="001150A9">
      <w:pPr>
        <w:spacing w:after="0" w:line="240" w:lineRule="auto"/>
        <w:ind w:left="720" w:firstLine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3.6 แก้ไขปัญหาและอุปสรรค</w:t>
      </w:r>
    </w:p>
    <w:p w:rsidR="001150A9" w:rsidRPr="00886FE0" w:rsidRDefault="001150A9" w:rsidP="001150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การนิเทศ/ทีมนิเทศ</w:t>
      </w:r>
    </w:p>
    <w:p w:rsidR="001150A9" w:rsidRPr="00886FE0" w:rsidRDefault="001150A9" w:rsidP="001150A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ทีมนิเทศ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 ประกอบด้วย</w:t>
      </w:r>
    </w:p>
    <w:p w:rsidR="001150A9" w:rsidRPr="00886FE0" w:rsidRDefault="001150A9" w:rsidP="001150A9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1. ผอ.โซน </w:t>
      </w:r>
      <w:proofErr w:type="spellStart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จนท</w:t>
      </w:r>
      <w:proofErr w:type="spellEnd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 ลูกจ้าง</w:t>
      </w:r>
    </w:p>
    <w:p w:rsidR="001150A9" w:rsidRPr="00886FE0" w:rsidRDefault="001150A9" w:rsidP="001150A9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2. ประธานโซนประธานหมู่บ้าน </w:t>
      </w:r>
      <w:proofErr w:type="spellStart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อส</w:t>
      </w:r>
      <w:proofErr w:type="spellEnd"/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ม. ฯลฯ</w:t>
      </w:r>
    </w:p>
    <w:p w:rsidR="001150A9" w:rsidRPr="00886FE0" w:rsidRDefault="001150A9" w:rsidP="001150A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วิธีการนิเทศ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เน้นงานส่งเสริมสุขภาพ งานควบคุมโรคติดต่อ/ไม่ติดต่อ งานฟื้นฟูสมรรถภาพ งานคุ้มครองผู้บริโภค งานเยี่ยมบ้าน (กลุ่มหญิงตั้งครรภ์  เด็กต่ำกว่า 6 ปี ผู้สูงอายุ ผู้พิการ ผู้ป่วยโรคเรื้อรัง)</w:t>
      </w:r>
    </w:p>
    <w:p w:rsidR="001150A9" w:rsidRPr="00886FE0" w:rsidRDefault="001150A9" w:rsidP="001150A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1. หน.กลุ่มงาน/ทีมงาน จัดทำคู่มือการนิเทศ/รูปแบบการทำงาน</w:t>
      </w:r>
    </w:p>
    <w:p w:rsidR="001150A9" w:rsidRPr="00886FE0" w:rsidRDefault="001150A9" w:rsidP="001150A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 หน.กลุ่มงาน/ทีมงานประชุมชี้แจงทีมงานเพื่อดำเนินการในแนวทางเดียวกัน</w:t>
      </w:r>
    </w:p>
    <w:p w:rsidR="001150A9" w:rsidRPr="00886FE0" w:rsidRDefault="001150A9" w:rsidP="001150A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3. หน.กลุ่มงาน/ทีมงาน เป็นพี่เลี้ยง/สนับสนุนการทำงานภายในโซนให้เกิดประสิทธิผล/ประสิทธิภาพ</w:t>
      </w:r>
    </w:p>
    <w:p w:rsidR="002B0A73" w:rsidRPr="00886FE0" w:rsidRDefault="001150A9" w:rsidP="00886FE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4. นำเสนอสภาพปัญหาของหมู่บ้านด้านสาธารณสุขเช่นโรคติดต่อ /ไม่ติดต่อ/กลุ่มเป้าหมายตามอายุ/ โรคเรื้อรัง ผู้สูงอายุ ผู้พิการเน้นการพัฒนาคน/ทีมงาน/เครือข่าย  เศรษฐกิจ สังคม การเมือง</w:t>
      </w: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2B0A73" w:rsidRPr="00886FE0" w:rsidSect="005F50F9">
          <w:footerReference w:type="default" r:id="rId15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2B0A73" w:rsidRPr="00886FE0" w:rsidRDefault="009E3233" w:rsidP="009E323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3. </w:t>
      </w:r>
      <w:r w:rsidR="002B0A73"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แผนงานโครงการกองทุนหลักประกันสุขภาพองค์การบริหารส่วนตำบลศรีละกอ อำเภอจักราช จังหวัดนครราชสีมา</w:t>
      </w:r>
      <w:r w:rsidR="002B0A73" w:rsidRPr="00886F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B0A73" w:rsidRPr="00886FE0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949"/>
        <w:gridCol w:w="4979"/>
        <w:gridCol w:w="1234"/>
        <w:gridCol w:w="2047"/>
      </w:tblGrid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ประเภทกิจกรรม</w:t>
            </w:r>
          </w:p>
        </w:tc>
        <w:tc>
          <w:tcPr>
            <w:tcW w:w="4979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="0023336A"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047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79" w:type="dxa"/>
          </w:tcPr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SMILE IDOL KID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ฟันสวย ยิ้มใส ใส่ใจ ช่องปาก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นางไพรริ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นวน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กระ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79" w:type="dxa"/>
          </w:tcPr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สูงวัย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ฟันสวย ยิ้มใส ใส่ใจ ช่องปาก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นางไพรริ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นวน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กระ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79" w:type="dxa"/>
          </w:tcPr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มหัศจรรย์ 1,000  วันแรกแห่งชีวิต เราชาวศรีละกอ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73,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ณัท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ภร 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จิรกุลปภัส</w:t>
            </w:r>
            <w:proofErr w:type="spellEnd"/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ตรวจสุขภาพและอบรมส่งเสริมสุขภาพพระภิกษุสามเณร </w:t>
            </w:r>
          </w:p>
        </w:tc>
        <w:tc>
          <w:tcPr>
            <w:tcW w:w="1234" w:type="dxa"/>
          </w:tcPr>
          <w:p w:rsidR="00C144C7" w:rsidRPr="00886FE0" w:rsidRDefault="00006F50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86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,650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นางสาวศรัญญา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หาญคงนอก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ตรวจคัดกรองประชาชนกลุ่มโรคไม่ติดต่อและอบรมให้ความรู้เรื่องโรคหลอดเลือดสมอง 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88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นางสาวศรัญญา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หาญคงนอก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อบรมพัฒนาเครือข่ายด้านการตรวจคัดกรองมะเร็งเต้านมมะเร็งปากมดลูก โดยชุมชน 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,200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เฝ้าระวังภาวะซึมเศร้าป้องกันการฆ่าตัวตาย ในกลุ่มนักเรียน และการป้องกันการตังครรภ์ก่อนวัยอันควร โดยชุมชน 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23,400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คัดกรองมะเร็งท่อน้ำดี  โดยชุมชน 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ปรับเปลี่ยนพฤติกรรมสุขภาพ กลุ่มผู้ป่วยโรคเบาหวาน และโรคความดันโลหิตสูง โดยชุมชน 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38,400</w:t>
            </w:r>
          </w:p>
        </w:tc>
        <w:tc>
          <w:tcPr>
            <w:tcW w:w="2047" w:type="dxa"/>
          </w:tcPr>
          <w:p w:rsidR="00886FE0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อส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</w:p>
          <w:p w:rsidR="00C144C7" w:rsidRPr="00886FE0" w:rsidRDefault="00C144C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ตำบลศรีละกอ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49" w:type="dxa"/>
          </w:tcPr>
          <w:p w:rsidR="00C144C7" w:rsidRPr="00886FE0" w:rsidRDefault="00C144C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79" w:type="dxa"/>
          </w:tcPr>
          <w:p w:rsidR="00C144C7" w:rsidRPr="00886FE0" w:rsidRDefault="00C144C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ปรับเปลี่ยนพฤติกรรมสุขภาพ กลุ่มเสี่ยงสูงโรคเบาหวาน และโรคความดันโลหิตสูง โดยชุมชน </w:t>
            </w:r>
          </w:p>
        </w:tc>
        <w:tc>
          <w:tcPr>
            <w:tcW w:w="1234" w:type="dxa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,800</w:t>
            </w:r>
          </w:p>
        </w:tc>
        <w:tc>
          <w:tcPr>
            <w:tcW w:w="2047" w:type="dxa"/>
          </w:tcPr>
          <w:p w:rsidR="00C144C7" w:rsidRPr="00886FE0" w:rsidRDefault="00360C9A" w:rsidP="00360C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949" w:type="dxa"/>
          </w:tcPr>
          <w:p w:rsidR="00C144C7" w:rsidRPr="00886FE0" w:rsidRDefault="00040111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979" w:type="dxa"/>
          </w:tcPr>
          <w:p w:rsidR="00C144C7" w:rsidRPr="00886FE0" w:rsidRDefault="00040111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อบรมการดูแลสุขภาพประชาชนในช่วงเทศกาล โดยชุมชน </w:t>
            </w:r>
          </w:p>
        </w:tc>
        <w:tc>
          <w:tcPr>
            <w:tcW w:w="1234" w:type="dxa"/>
          </w:tcPr>
          <w:p w:rsidR="00C144C7" w:rsidRPr="00886FE0" w:rsidRDefault="00040111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,200</w:t>
            </w:r>
          </w:p>
        </w:tc>
        <w:tc>
          <w:tcPr>
            <w:tcW w:w="2047" w:type="dxa"/>
          </w:tcPr>
          <w:p w:rsidR="00886FE0" w:rsidRPr="00886FE0" w:rsidRDefault="00040111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นายสิทธิพล  </w:t>
            </w:r>
          </w:p>
          <w:p w:rsidR="00C144C7" w:rsidRPr="00886FE0" w:rsidRDefault="00040111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ทิศกระ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949" w:type="dxa"/>
          </w:tcPr>
          <w:p w:rsidR="00C144C7" w:rsidRPr="00886FE0" w:rsidRDefault="00886FE0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979" w:type="dxa"/>
          </w:tcPr>
          <w:p w:rsidR="00C144C7" w:rsidRPr="00886FE0" w:rsidRDefault="00040111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อบรมพัฒนาศักยภาพคนพิการทางการมองเห็น </w:t>
            </w:r>
          </w:p>
        </w:tc>
        <w:tc>
          <w:tcPr>
            <w:tcW w:w="1234" w:type="dxa"/>
          </w:tcPr>
          <w:p w:rsidR="00C144C7" w:rsidRPr="00886FE0" w:rsidRDefault="00040111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047" w:type="dxa"/>
          </w:tcPr>
          <w:p w:rsidR="00886FE0" w:rsidRPr="00886FE0" w:rsidRDefault="00040111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นางสาวพีราพร </w:t>
            </w:r>
          </w:p>
          <w:p w:rsidR="00C144C7" w:rsidRPr="00886FE0" w:rsidRDefault="00040111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ผุ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ยสูง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เนิน 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949" w:type="dxa"/>
          </w:tcPr>
          <w:p w:rsidR="00C144C7" w:rsidRPr="00886FE0" w:rsidRDefault="00040111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979" w:type="dxa"/>
          </w:tcPr>
          <w:p w:rsidR="00C144C7" w:rsidRPr="00886FE0" w:rsidRDefault="00040111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อบรมพัฒนาศักยภาพอาสาสมัครสาธารณสุขประจำโรงเรียน ด้านการส่งเสริมสุขภาพอนามัยโรงเรียน </w:t>
            </w:r>
          </w:p>
        </w:tc>
        <w:tc>
          <w:tcPr>
            <w:tcW w:w="1234" w:type="dxa"/>
          </w:tcPr>
          <w:p w:rsidR="00C144C7" w:rsidRPr="00886FE0" w:rsidRDefault="00040111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,600</w:t>
            </w:r>
          </w:p>
        </w:tc>
        <w:tc>
          <w:tcPr>
            <w:tcW w:w="2047" w:type="dxa"/>
          </w:tcPr>
          <w:p w:rsidR="00886FE0" w:rsidRPr="00886FE0" w:rsidRDefault="00040111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นางสาวพีราพร  </w:t>
            </w:r>
          </w:p>
          <w:p w:rsidR="00C144C7" w:rsidRPr="00886FE0" w:rsidRDefault="00040111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ผุ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ยสูง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เนิน</w:t>
            </w:r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949" w:type="dxa"/>
          </w:tcPr>
          <w:p w:rsidR="00C144C7" w:rsidRPr="00886FE0" w:rsidRDefault="00E03A8A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979" w:type="dxa"/>
          </w:tcPr>
          <w:p w:rsidR="00C144C7" w:rsidRPr="00886FE0" w:rsidRDefault="00E03A8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อบรมเสริมสร้างความรู้เรื่องการใช้ยาอย่างสมเหตุสมผล </w:t>
            </w:r>
          </w:p>
        </w:tc>
        <w:tc>
          <w:tcPr>
            <w:tcW w:w="1234" w:type="dxa"/>
          </w:tcPr>
          <w:p w:rsidR="00C144C7" w:rsidRPr="00886FE0" w:rsidRDefault="00E03A8A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24,300</w:t>
            </w:r>
          </w:p>
        </w:tc>
        <w:tc>
          <w:tcPr>
            <w:tcW w:w="2047" w:type="dxa"/>
          </w:tcPr>
          <w:p w:rsidR="00886FE0" w:rsidRPr="00886FE0" w:rsidRDefault="00E03A8A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นายคมศร </w:t>
            </w:r>
          </w:p>
          <w:p w:rsidR="00C144C7" w:rsidRPr="00886FE0" w:rsidRDefault="00E03A8A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เที่ยงกระ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C144C7" w:rsidRPr="00886FE0" w:rsidTr="00886FE0">
        <w:tc>
          <w:tcPr>
            <w:tcW w:w="0" w:type="auto"/>
          </w:tcPr>
          <w:p w:rsidR="00C144C7" w:rsidRPr="00886FE0" w:rsidRDefault="00C144C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949" w:type="dxa"/>
          </w:tcPr>
          <w:p w:rsidR="00C144C7" w:rsidRPr="00886FE0" w:rsidRDefault="00BD1177" w:rsidP="00C14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79" w:type="dxa"/>
          </w:tcPr>
          <w:p w:rsidR="00994626" w:rsidRDefault="00BD1177" w:rsidP="0099462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อบรมให้ความรู้การดูแลผู้สูงอายุตำบลศรีละกอโดยชุมชน</w:t>
            </w:r>
          </w:p>
          <w:p w:rsidR="00C144C7" w:rsidRPr="00886FE0" w:rsidRDefault="00BD1177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C144C7" w:rsidRPr="00886FE0" w:rsidRDefault="00BD1177" w:rsidP="00C262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46,680</w:t>
            </w:r>
          </w:p>
        </w:tc>
        <w:tc>
          <w:tcPr>
            <w:tcW w:w="2047" w:type="dxa"/>
          </w:tcPr>
          <w:p w:rsidR="00C144C7" w:rsidRPr="00886FE0" w:rsidRDefault="00BD1177" w:rsidP="002107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</w:tbl>
    <w:p w:rsidR="002B0A73" w:rsidRDefault="002B0A73" w:rsidP="00C26219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94626" w:rsidRDefault="00994626" w:rsidP="00C26219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94626" w:rsidRDefault="00994626" w:rsidP="00C26219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Style w:val="a3"/>
        <w:tblW w:w="9901" w:type="dxa"/>
        <w:tblLook w:val="04A0" w:firstRow="1" w:lastRow="0" w:firstColumn="1" w:lastColumn="0" w:noHBand="0" w:noVBand="1"/>
      </w:tblPr>
      <w:tblGrid>
        <w:gridCol w:w="504"/>
        <w:gridCol w:w="931"/>
        <w:gridCol w:w="5097"/>
        <w:gridCol w:w="1514"/>
        <w:gridCol w:w="1855"/>
      </w:tblGrid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ประเภทกิจกรรม</w:t>
            </w:r>
          </w:p>
        </w:tc>
        <w:tc>
          <w:tcPr>
            <w:tcW w:w="5097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886FE0" w:rsidRPr="00886FE0" w:rsidTr="00A1192D">
        <w:tc>
          <w:tcPr>
            <w:tcW w:w="0" w:type="auto"/>
          </w:tcPr>
          <w:p w:rsidR="00886FE0" w:rsidRPr="00886FE0" w:rsidRDefault="00886FE0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931" w:type="dxa"/>
          </w:tcPr>
          <w:p w:rsidR="00886FE0" w:rsidRPr="00886FE0" w:rsidRDefault="00886FE0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097" w:type="dxa"/>
          </w:tcPr>
          <w:p w:rsidR="00886FE0" w:rsidRDefault="00886FE0" w:rsidP="0023336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อบรมส่งเสริมด้านการแพทย์แผนไทยในผู้ป่วยเบาหวาน</w:t>
            </w:r>
          </w:p>
          <w:p w:rsidR="00994626" w:rsidRPr="00886FE0" w:rsidRDefault="00994626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14" w:type="dxa"/>
          </w:tcPr>
          <w:p w:rsidR="00886FE0" w:rsidRPr="00886FE0" w:rsidRDefault="00886FE0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855" w:type="dxa"/>
          </w:tcPr>
          <w:p w:rsidR="00886FE0" w:rsidRPr="00886FE0" w:rsidRDefault="00886FE0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886FE0" w:rsidRPr="00886FE0" w:rsidTr="00A1192D">
        <w:tc>
          <w:tcPr>
            <w:tcW w:w="0" w:type="auto"/>
          </w:tcPr>
          <w:p w:rsidR="00886FE0" w:rsidRPr="00886FE0" w:rsidRDefault="00886FE0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931" w:type="dxa"/>
          </w:tcPr>
          <w:p w:rsidR="00886FE0" w:rsidRPr="00886FE0" w:rsidRDefault="00886FE0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097" w:type="dxa"/>
          </w:tcPr>
          <w:p w:rsidR="00886FE0" w:rsidRDefault="00886FE0" w:rsidP="0099462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ส่งเสริมพัฒนาการเด็ก 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</w:rPr>
              <w:t>0-5</w:t>
            </w:r>
            <w:r w:rsidRPr="00886F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ปี ตำบลศรีละกอโดยชุมชน  </w:t>
            </w:r>
          </w:p>
          <w:p w:rsidR="00994626" w:rsidRPr="00886FE0" w:rsidRDefault="00994626" w:rsidP="009946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14" w:type="dxa"/>
          </w:tcPr>
          <w:p w:rsidR="00886FE0" w:rsidRPr="00886FE0" w:rsidRDefault="00886FE0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19,600</w:t>
            </w:r>
          </w:p>
        </w:tc>
        <w:tc>
          <w:tcPr>
            <w:tcW w:w="1855" w:type="dxa"/>
          </w:tcPr>
          <w:p w:rsidR="00886FE0" w:rsidRPr="00886FE0" w:rsidRDefault="00886FE0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097" w:type="dxa"/>
          </w:tcPr>
          <w:p w:rsidR="0023336A" w:rsidRPr="00886FE0" w:rsidRDefault="0023336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เฝ้าระวังป้องกันและควบคุมโรคไข้เลือดออกเข้มแข็ง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236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880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ฤทธิ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กร  กล้วยนอก</w:t>
            </w:r>
          </w:p>
        </w:tc>
      </w:tr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097" w:type="dxa"/>
          </w:tcPr>
          <w:p w:rsidR="0023336A" w:rsidRPr="00886FE0" w:rsidRDefault="0023336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การเตรียมความพร้อมและพัฒนาศักยภาพเครือข่ายเฝ้าระวัง ในการป้องกันและควบคุมโรคติดต่อ (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SRRT) 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โดยชุมชน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097" w:type="dxa"/>
          </w:tcPr>
          <w:p w:rsidR="0023336A" w:rsidRPr="00886FE0" w:rsidRDefault="0023336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การดำเนินงานอบรมเครือข่ายคุ้มครองผู้บริโภคและออกตรวจร้านค้าให้กับผู้ประกอบการ โดยชุมชน </w:t>
            </w: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050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097" w:type="dxa"/>
          </w:tcPr>
          <w:p w:rsidR="0023336A" w:rsidRPr="00886FE0" w:rsidRDefault="0023336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ตรวจคัดกรองสารเคมีตกค้างในเลือดของเกษตรกร โดยชุมชน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097" w:type="dxa"/>
          </w:tcPr>
          <w:p w:rsidR="0023336A" w:rsidRPr="00886FE0" w:rsidRDefault="0023336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ขับขี่ปลอดภัยและใส่ใจวินัยจราจรในสถานศึกษาและในที่ชุมชน โดยชุมชน </w:t>
            </w: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42,475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23336A" w:rsidRPr="00886FE0" w:rsidTr="00A1192D">
        <w:tc>
          <w:tcPr>
            <w:tcW w:w="0" w:type="auto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931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097" w:type="dxa"/>
          </w:tcPr>
          <w:p w:rsidR="0023336A" w:rsidRDefault="0023336A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วัด/สำนักสงฆ์ ปลอดอบายมุข โดยชุมชน </w:t>
            </w:r>
          </w:p>
          <w:p w:rsidR="00994626" w:rsidRPr="00886FE0" w:rsidRDefault="00994626" w:rsidP="009946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14" w:type="dxa"/>
          </w:tcPr>
          <w:p w:rsidR="0023336A" w:rsidRPr="00886FE0" w:rsidRDefault="0023336A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  <w:r w:rsidRPr="00886FE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</w:tc>
        <w:tc>
          <w:tcPr>
            <w:tcW w:w="1855" w:type="dxa"/>
          </w:tcPr>
          <w:p w:rsidR="0023336A" w:rsidRPr="00886FE0" w:rsidRDefault="0023336A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พุช</w:t>
            </w:r>
            <w:proofErr w:type="spellEnd"/>
            <w:r w:rsidRPr="00886FE0">
              <w:rPr>
                <w:rFonts w:ascii="TH SarabunIT๙" w:hAnsi="TH SarabunIT๙" w:cs="TH SarabunIT๙"/>
                <w:sz w:val="32"/>
                <w:szCs w:val="32"/>
                <w:cs/>
              </w:rPr>
              <w:t>ฤกษ์</w:t>
            </w:r>
          </w:p>
        </w:tc>
      </w:tr>
      <w:tr w:rsidR="0073356B" w:rsidRPr="00886FE0" w:rsidTr="00A1192D">
        <w:tc>
          <w:tcPr>
            <w:tcW w:w="0" w:type="auto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931" w:type="dxa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097" w:type="dxa"/>
          </w:tcPr>
          <w:p w:rsidR="0073356B" w:rsidRPr="00886FE0" w:rsidRDefault="0073356B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โครงการอบรมการส่งเสริมสุขภาพและอนามัยเด็กปฐมวัย ในศูนย์พัฒนาเด็กเล็ก</w:t>
            </w:r>
          </w:p>
        </w:tc>
        <w:tc>
          <w:tcPr>
            <w:tcW w:w="1514" w:type="dxa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55" w:type="dxa"/>
          </w:tcPr>
          <w:p w:rsidR="0073356B" w:rsidRDefault="0073356B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น.ส.แสงเดือน</w:t>
            </w:r>
          </w:p>
          <w:p w:rsidR="0073356B" w:rsidRPr="00886FE0" w:rsidRDefault="0073356B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ทิศกระ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73356B" w:rsidRPr="00886FE0" w:rsidTr="00A1192D">
        <w:tc>
          <w:tcPr>
            <w:tcW w:w="0" w:type="auto"/>
          </w:tcPr>
          <w:p w:rsidR="0073356B" w:rsidRPr="0073356B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931" w:type="dxa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097" w:type="dxa"/>
          </w:tcPr>
          <w:p w:rsidR="0073356B" w:rsidRPr="00886FE0" w:rsidRDefault="0073356B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โครงการพัฒนาศักยภาพด้านการส่งเสริมสุขภาพและป้องกันโรคเพื่อเตรียมตัวเข้าสู่ผู้สูงวัย</w:t>
            </w:r>
          </w:p>
        </w:tc>
        <w:tc>
          <w:tcPr>
            <w:tcW w:w="1514" w:type="dxa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57,960</w:t>
            </w:r>
          </w:p>
        </w:tc>
        <w:tc>
          <w:tcPr>
            <w:tcW w:w="1855" w:type="dxa"/>
          </w:tcPr>
          <w:p w:rsidR="0073356B" w:rsidRDefault="0073356B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นางละม่อม</w:t>
            </w:r>
          </w:p>
          <w:p w:rsidR="0073356B" w:rsidRPr="00886FE0" w:rsidRDefault="0073356B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ตว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73356B" w:rsidRPr="00886FE0" w:rsidTr="00A1192D">
        <w:tc>
          <w:tcPr>
            <w:tcW w:w="0" w:type="auto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931" w:type="dxa"/>
          </w:tcPr>
          <w:p w:rsidR="0073356B" w:rsidRPr="00886FE0" w:rsidRDefault="0073356B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5097" w:type="dxa"/>
          </w:tcPr>
          <w:p w:rsidR="0073356B" w:rsidRPr="00886FE0" w:rsidRDefault="00994626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</w:t>
            </w:r>
            <w:r w:rsidR="0073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ยในการบริหาร</w:t>
            </w:r>
            <w:r w:rsidR="00A119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จัดการกองทุนและพัฒนาบริหารจัดการ</w:t>
            </w:r>
          </w:p>
        </w:tc>
        <w:tc>
          <w:tcPr>
            <w:tcW w:w="1514" w:type="dxa"/>
          </w:tcPr>
          <w:p w:rsidR="0073356B" w:rsidRPr="00886FE0" w:rsidRDefault="00A1192D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855" w:type="dxa"/>
          </w:tcPr>
          <w:p w:rsidR="0073356B" w:rsidRPr="00886FE0" w:rsidRDefault="00A1192D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กองทุนฯ</w:t>
            </w:r>
          </w:p>
        </w:tc>
      </w:tr>
      <w:tr w:rsidR="0073356B" w:rsidRPr="00886FE0" w:rsidTr="00A1192D">
        <w:tc>
          <w:tcPr>
            <w:tcW w:w="0" w:type="auto"/>
          </w:tcPr>
          <w:p w:rsidR="0073356B" w:rsidRPr="00886FE0" w:rsidRDefault="00A1192D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931" w:type="dxa"/>
          </w:tcPr>
          <w:p w:rsidR="0073356B" w:rsidRPr="00886FE0" w:rsidRDefault="00A1192D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5097" w:type="dxa"/>
          </w:tcPr>
          <w:p w:rsidR="0073356B" w:rsidRPr="00886FE0" w:rsidRDefault="00A1192D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ค่าใช้จ่ายในการป้องกันและแก้ไขปัญหาสาธารณสุข กรณีเกิดโรคระบาดหรือภัยพิบัติในพื้นที่</w:t>
            </w:r>
          </w:p>
        </w:tc>
        <w:tc>
          <w:tcPr>
            <w:tcW w:w="1514" w:type="dxa"/>
          </w:tcPr>
          <w:p w:rsidR="0073356B" w:rsidRPr="00886FE0" w:rsidRDefault="00A1192D" w:rsidP="002333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855" w:type="dxa"/>
          </w:tcPr>
          <w:p w:rsidR="0073356B" w:rsidRDefault="00A1192D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รพ.สต.ละกอ</w:t>
            </w:r>
          </w:p>
          <w:p w:rsidR="00A1192D" w:rsidRDefault="00A1192D" w:rsidP="002333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.ศรีละกอ</w:t>
            </w:r>
          </w:p>
          <w:p w:rsidR="00A1192D" w:rsidRPr="00886FE0" w:rsidRDefault="00A1192D" w:rsidP="002333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กองทุนฯ</w:t>
            </w:r>
          </w:p>
        </w:tc>
      </w:tr>
      <w:tr w:rsidR="0023336A" w:rsidRPr="00A1192D" w:rsidTr="00A1192D">
        <w:tc>
          <w:tcPr>
            <w:tcW w:w="1435" w:type="dxa"/>
            <w:gridSpan w:val="2"/>
          </w:tcPr>
          <w:p w:rsidR="0023336A" w:rsidRPr="00A1192D" w:rsidRDefault="0023336A" w:rsidP="002333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19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097" w:type="dxa"/>
          </w:tcPr>
          <w:p w:rsidR="0023336A" w:rsidRPr="00A1192D" w:rsidRDefault="00886FE0" w:rsidP="002333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9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A119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23336A" w:rsidRPr="00A119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514" w:type="dxa"/>
          </w:tcPr>
          <w:p w:rsidR="0023336A" w:rsidRPr="00A1192D" w:rsidRDefault="00A1192D" w:rsidP="002333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92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1,335,795</w:t>
            </w:r>
          </w:p>
        </w:tc>
        <w:tc>
          <w:tcPr>
            <w:tcW w:w="1855" w:type="dxa"/>
          </w:tcPr>
          <w:p w:rsidR="0023336A" w:rsidRPr="00A1192D" w:rsidRDefault="0023336A" w:rsidP="002333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B0A73" w:rsidRPr="00886FE0" w:rsidRDefault="002B0A73" w:rsidP="002B0A7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B0A73" w:rsidRPr="00886FE0" w:rsidRDefault="002B0A73" w:rsidP="00C2621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  <w:sectPr w:rsidR="00C72340" w:rsidRPr="00886FE0" w:rsidSect="005F50F9">
          <w:pgSz w:w="11906" w:h="16838"/>
          <w:pgMar w:top="284" w:right="991" w:bottom="567" w:left="1418" w:header="709" w:footer="709" w:gutter="0"/>
          <w:cols w:space="708"/>
          <w:docGrid w:linePitch="360"/>
        </w:sectPr>
      </w:pP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886F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ระบบการรายงาน การนิเทศติดตาม การควบคุมกำกับและการประเมินผล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4.1 ระบบการรายงาน</w:t>
      </w:r>
    </w:p>
    <w:p w:rsidR="00C72340" w:rsidRPr="00886FE0" w:rsidRDefault="00C72340" w:rsidP="00C7234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การดำเนินงานสาธารณสุขของโรงพยาบาลส่งเสริมสุขภาพตำบลละกอ ดำเนินการเพื่อตอบสนองผลการประเมิน 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KPI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ของอำเภอ จังหวัด และกระทรวง ซึ่งโรงพยาบาลส่งเสริมสุขภาพตำบลละกอ มีรายงานที่อยู่ในระบบกลางของสำนักงานสาธารณสุขจังหวัดนครราชสีมา ประกอบด้วย</w:t>
      </w:r>
    </w:p>
    <w:p w:rsidR="00C72340" w:rsidRPr="00886FE0" w:rsidRDefault="00C72340" w:rsidP="00C7234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4.1.1 รายงาน 43 แฟ้ม</w:t>
      </w:r>
    </w:p>
    <w:p w:rsidR="00C72340" w:rsidRPr="00886FE0" w:rsidRDefault="00C72340" w:rsidP="00C7234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4.1.2 รายงาน </w:t>
      </w:r>
      <w:proofErr w:type="spellStart"/>
      <w:r w:rsidRPr="00886FE0">
        <w:rPr>
          <w:rFonts w:ascii="TH SarabunIT๙" w:eastAsia="Times New Roman" w:hAnsi="TH SarabunIT๙" w:cs="TH SarabunIT๙"/>
          <w:sz w:val="32"/>
          <w:szCs w:val="32"/>
        </w:rPr>
        <w:t>Hosxp</w:t>
      </w:r>
      <w:proofErr w:type="spellEnd"/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 Tool</w:t>
      </w:r>
    </w:p>
    <w:p w:rsidR="00C72340" w:rsidRPr="00886FE0" w:rsidRDefault="00C72340" w:rsidP="00C7234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4.1.3 รายงานผลการดำเนินงาน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 KPI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รายไตรมาส</w:t>
      </w:r>
    </w:p>
    <w:p w:rsidR="00C72340" w:rsidRPr="00886FE0" w:rsidRDefault="00C72340" w:rsidP="00C723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</w:rPr>
        <w:tab/>
        <w:t xml:space="preserve">4.1.4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รายงานอื่นๆ ตามนโยบายการดำเนินงาน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4.2 การนิเทศติดตาม การควบคุมกำกับการดำเนินงาน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</w:rPr>
        <w:tab/>
        <w:t xml:space="preserve">4.2.1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การนิเทศงานจาก 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สสจ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.นม. ปีละ 1 ครั้ง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>4.2.2 การนิเทศงานจาก คบสอ.จักราช ปีละ 1 ครั้ง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>4.3 การประเมินผลการดำเนินงาน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4.3.1 การประเมินผลการดำเนินงานตามตัวชี้วัด </w:t>
      </w:r>
      <w:r w:rsidRPr="00886FE0">
        <w:rPr>
          <w:rFonts w:ascii="TH SarabunIT๙" w:hAnsi="TH SarabunIT๙" w:cs="TH SarabunIT๙"/>
          <w:sz w:val="32"/>
          <w:szCs w:val="32"/>
        </w:rPr>
        <w:t xml:space="preserve">(KPI) </w:t>
      </w:r>
      <w:r w:rsidRPr="00886FE0">
        <w:rPr>
          <w:rFonts w:ascii="TH SarabunIT๙" w:hAnsi="TH SarabunIT๙" w:cs="TH SarabunIT๙"/>
          <w:sz w:val="32"/>
          <w:szCs w:val="32"/>
          <w:cs/>
        </w:rPr>
        <w:t>จาก คอสอ.จักราช ปีละ 2 ครั้ง</w:t>
      </w:r>
    </w:p>
    <w:p w:rsidR="00C72340" w:rsidRPr="00886FE0" w:rsidRDefault="00C72340" w:rsidP="00C72340">
      <w:pPr>
        <w:pStyle w:val="a9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hAnsi="TH SarabunIT๙" w:cs="TH SarabunIT๙"/>
          <w:sz w:val="32"/>
          <w:szCs w:val="32"/>
          <w:cs/>
        </w:rPr>
        <w:tab/>
        <w:t xml:space="preserve">4.3.2 การประเมินผลการดำเนินงานตามตัวชี้วัด </w:t>
      </w:r>
      <w:r w:rsidRPr="00886FE0">
        <w:rPr>
          <w:rFonts w:ascii="TH SarabunIT๙" w:hAnsi="TH SarabunIT๙" w:cs="TH SarabunIT๙"/>
          <w:sz w:val="32"/>
          <w:szCs w:val="32"/>
        </w:rPr>
        <w:t xml:space="preserve">(KPI) </w:t>
      </w:r>
      <w:r w:rsidRPr="00886FE0">
        <w:rPr>
          <w:rFonts w:ascii="TH SarabunIT๙" w:hAnsi="TH SarabunIT๙" w:cs="TH SarabunIT๙"/>
          <w:sz w:val="32"/>
          <w:szCs w:val="32"/>
          <w:cs/>
        </w:rPr>
        <w:t xml:space="preserve">จาก </w:t>
      </w:r>
      <w:proofErr w:type="spellStart"/>
      <w:r w:rsidRPr="00886FE0">
        <w:rPr>
          <w:rFonts w:ascii="TH SarabunIT๙" w:hAnsi="TH SarabunIT๙" w:cs="TH SarabunIT๙"/>
          <w:sz w:val="32"/>
          <w:szCs w:val="32"/>
          <w:cs/>
        </w:rPr>
        <w:t>สสจ</w:t>
      </w:r>
      <w:proofErr w:type="spellEnd"/>
      <w:r w:rsidRPr="00886FE0">
        <w:rPr>
          <w:rFonts w:ascii="TH SarabunIT๙" w:hAnsi="TH SarabunIT๙" w:cs="TH SarabunIT๙"/>
          <w:sz w:val="32"/>
          <w:szCs w:val="32"/>
          <w:cs/>
        </w:rPr>
        <w:t>.นม. ปีละ 2 ครั้ง</w:t>
      </w:r>
    </w:p>
    <w:p w:rsidR="00C72340" w:rsidRPr="00886FE0" w:rsidRDefault="00C72340" w:rsidP="00C72340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เพื่อวัดผลงาน</w:t>
      </w:r>
    </w:p>
    <w:p w:rsidR="00C72340" w:rsidRPr="00886FE0" w:rsidRDefault="00C72340" w:rsidP="00C72340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1. นำมาเพื่อใช้ในการติดตามความครอบคลุมประสิทธิผลและประสิทธิภาพของการทำงานกับเป้าหมายที่ตั้งไว้</w:t>
      </w:r>
    </w:p>
    <w:p w:rsidR="00C72340" w:rsidRPr="00886FE0" w:rsidRDefault="00C72340" w:rsidP="00C72340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 นำมาเพื่อใช้พิจารณาความดี ความชอบ เลื่อนตำแหน่งงาน</w:t>
      </w:r>
    </w:p>
    <w:p w:rsidR="00C72340" w:rsidRPr="00886FE0" w:rsidRDefault="00C72340" w:rsidP="00C72340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เพื่อการพัฒนา</w:t>
      </w:r>
    </w:p>
    <w:p w:rsidR="00C72340" w:rsidRPr="00886FE0" w:rsidRDefault="00C72340" w:rsidP="00C72340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1. พัฒนางานให้มีคุณภาพ และครบถ้วน ถูกต้อง ทันเวลา ประหยัดงบประมาณ เช่น พัฒนางานส่งเสริมสุขภาพให้มีคุณภาพ การส่งรายงานต่างๆ ทั้งทางระบบ</w:t>
      </w:r>
      <w:r w:rsidRPr="00886FE0">
        <w:rPr>
          <w:rFonts w:ascii="TH SarabunIT๙" w:eastAsia="Times New Roman" w:hAnsi="TH SarabunIT๙" w:cs="TH SarabunIT๙"/>
          <w:sz w:val="32"/>
          <w:szCs w:val="32"/>
        </w:rPr>
        <w:t xml:space="preserve"> IT </w:t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ระบบกระดาษให้ครบถ้วน ถูกต้อง ทันเวลา ประหยัด งบประมาณ</w:t>
      </w:r>
    </w:p>
    <w:p w:rsidR="00C72340" w:rsidRPr="00886FE0" w:rsidRDefault="00C72340" w:rsidP="00C72340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2. พัฒนาคุณภาพงานให้ได้ตามเกณฑ์มาตรฐานหรือสูงกว่า</w:t>
      </w:r>
    </w:p>
    <w:p w:rsidR="00C72340" w:rsidRPr="00886FE0" w:rsidRDefault="00C72340" w:rsidP="00C72340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>3. พัฒนาทีมงานให้มีทักษะในวิชาชีพ ความสามัคคี ทำงานเป็นทีม ทำงานให้บรรลุตามวิสัยทัศน์ และสร้างนวัตกรรม</w:t>
      </w:r>
    </w:p>
    <w:p w:rsidR="00C72340" w:rsidRPr="00886FE0" w:rsidRDefault="00C72340" w:rsidP="00C72340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FE0">
        <w:rPr>
          <w:rFonts w:ascii="TH SarabunIT๙" w:eastAsia="Times New Roman" w:hAnsi="TH SarabunIT๙" w:cs="TH SarabunIT๙"/>
          <w:sz w:val="32"/>
          <w:szCs w:val="32"/>
          <w:cs/>
        </w:rPr>
        <w:tab/>
        <w:t>4. พัฒนาองค์กรให้เป็นที่ยอมรับของตำบล อำเภอ จังหวัด หรือเป็นเลิศ</w:t>
      </w: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2340" w:rsidRPr="00886FE0" w:rsidRDefault="00C72340" w:rsidP="00584298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C72340" w:rsidRPr="00886FE0" w:rsidSect="005F50F9">
      <w:pgSz w:w="11906" w:h="16838"/>
      <w:pgMar w:top="284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AC7" w:rsidRDefault="00E82AC7" w:rsidP="00E13650">
      <w:pPr>
        <w:spacing w:after="0" w:line="240" w:lineRule="auto"/>
      </w:pPr>
      <w:r>
        <w:separator/>
      </w:r>
    </w:p>
  </w:endnote>
  <w:endnote w:type="continuationSeparator" w:id="0">
    <w:p w:rsidR="00E82AC7" w:rsidRDefault="00E82AC7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626" w:rsidRDefault="009946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AC7" w:rsidRDefault="00E82AC7" w:rsidP="00E13650">
      <w:pPr>
        <w:spacing w:after="0" w:line="240" w:lineRule="auto"/>
      </w:pPr>
      <w:r>
        <w:separator/>
      </w:r>
    </w:p>
  </w:footnote>
  <w:footnote w:type="continuationSeparator" w:id="0">
    <w:p w:rsidR="00E82AC7" w:rsidRDefault="00E82AC7" w:rsidP="00E1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87533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94626" w:rsidRPr="00B60479" w:rsidRDefault="00994626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6047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6047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6047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9462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</w:t>
        </w:r>
        <w:r w:rsidRPr="00B6047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94626" w:rsidRDefault="009946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06F50"/>
    <w:rsid w:val="0001433B"/>
    <w:rsid w:val="00024FC5"/>
    <w:rsid w:val="00040111"/>
    <w:rsid w:val="000405FB"/>
    <w:rsid w:val="00053958"/>
    <w:rsid w:val="000602F7"/>
    <w:rsid w:val="00062348"/>
    <w:rsid w:val="00081F52"/>
    <w:rsid w:val="0008603D"/>
    <w:rsid w:val="00093658"/>
    <w:rsid w:val="000A7749"/>
    <w:rsid w:val="000B5186"/>
    <w:rsid w:val="000C085D"/>
    <w:rsid w:val="000C6C9C"/>
    <w:rsid w:val="000D33E6"/>
    <w:rsid w:val="000D4DB5"/>
    <w:rsid w:val="000E4709"/>
    <w:rsid w:val="000E6975"/>
    <w:rsid w:val="000F21AF"/>
    <w:rsid w:val="00112002"/>
    <w:rsid w:val="001150A9"/>
    <w:rsid w:val="00123507"/>
    <w:rsid w:val="00143EAE"/>
    <w:rsid w:val="00151419"/>
    <w:rsid w:val="00151E6C"/>
    <w:rsid w:val="001524CD"/>
    <w:rsid w:val="00162874"/>
    <w:rsid w:val="00163A02"/>
    <w:rsid w:val="00163E04"/>
    <w:rsid w:val="00165EB7"/>
    <w:rsid w:val="001731D2"/>
    <w:rsid w:val="00176B71"/>
    <w:rsid w:val="0018144B"/>
    <w:rsid w:val="00183987"/>
    <w:rsid w:val="001911D3"/>
    <w:rsid w:val="001B24BD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15F5"/>
    <w:rsid w:val="0023336A"/>
    <w:rsid w:val="00241CA9"/>
    <w:rsid w:val="002436D3"/>
    <w:rsid w:val="0025256B"/>
    <w:rsid w:val="00257316"/>
    <w:rsid w:val="00263F66"/>
    <w:rsid w:val="00265E30"/>
    <w:rsid w:val="00273E6F"/>
    <w:rsid w:val="002A7D04"/>
    <w:rsid w:val="002B0A73"/>
    <w:rsid w:val="002B2FDD"/>
    <w:rsid w:val="002C540F"/>
    <w:rsid w:val="002E3D6A"/>
    <w:rsid w:val="00305208"/>
    <w:rsid w:val="00343423"/>
    <w:rsid w:val="00360C9A"/>
    <w:rsid w:val="003677CA"/>
    <w:rsid w:val="00374ED6"/>
    <w:rsid w:val="003760FD"/>
    <w:rsid w:val="0038346F"/>
    <w:rsid w:val="003A0F82"/>
    <w:rsid w:val="003B3CB1"/>
    <w:rsid w:val="003B3FEC"/>
    <w:rsid w:val="003D694C"/>
    <w:rsid w:val="003E00F5"/>
    <w:rsid w:val="003E76AF"/>
    <w:rsid w:val="0047217C"/>
    <w:rsid w:val="004A2134"/>
    <w:rsid w:val="004B0205"/>
    <w:rsid w:val="004B2469"/>
    <w:rsid w:val="004B2819"/>
    <w:rsid w:val="004B49C9"/>
    <w:rsid w:val="004C360D"/>
    <w:rsid w:val="004C6BCD"/>
    <w:rsid w:val="004D09F1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322D1"/>
    <w:rsid w:val="005413BD"/>
    <w:rsid w:val="0054362E"/>
    <w:rsid w:val="0054707F"/>
    <w:rsid w:val="00575A18"/>
    <w:rsid w:val="00582A66"/>
    <w:rsid w:val="00584298"/>
    <w:rsid w:val="00595626"/>
    <w:rsid w:val="005A5DAE"/>
    <w:rsid w:val="005B0154"/>
    <w:rsid w:val="005C5351"/>
    <w:rsid w:val="005E141D"/>
    <w:rsid w:val="005E4532"/>
    <w:rsid w:val="005E722C"/>
    <w:rsid w:val="005F36BA"/>
    <w:rsid w:val="005F4FB1"/>
    <w:rsid w:val="005F50F9"/>
    <w:rsid w:val="00622851"/>
    <w:rsid w:val="00626A4D"/>
    <w:rsid w:val="006567C2"/>
    <w:rsid w:val="00664BF4"/>
    <w:rsid w:val="0067064A"/>
    <w:rsid w:val="00672D52"/>
    <w:rsid w:val="00675B45"/>
    <w:rsid w:val="006A4F80"/>
    <w:rsid w:val="006B006C"/>
    <w:rsid w:val="006C3AE1"/>
    <w:rsid w:val="006D43B1"/>
    <w:rsid w:val="006D73FA"/>
    <w:rsid w:val="006E61B2"/>
    <w:rsid w:val="006F59C4"/>
    <w:rsid w:val="00701EFF"/>
    <w:rsid w:val="00705CBC"/>
    <w:rsid w:val="00707409"/>
    <w:rsid w:val="00720982"/>
    <w:rsid w:val="0073356B"/>
    <w:rsid w:val="00742C11"/>
    <w:rsid w:val="00755E6A"/>
    <w:rsid w:val="0076053C"/>
    <w:rsid w:val="0076689C"/>
    <w:rsid w:val="00776AFA"/>
    <w:rsid w:val="0078152E"/>
    <w:rsid w:val="00791F74"/>
    <w:rsid w:val="00796356"/>
    <w:rsid w:val="007B1AB7"/>
    <w:rsid w:val="007B27EB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E4E"/>
    <w:rsid w:val="00845F23"/>
    <w:rsid w:val="008471A4"/>
    <w:rsid w:val="00855A7A"/>
    <w:rsid w:val="00860558"/>
    <w:rsid w:val="00860EFB"/>
    <w:rsid w:val="00861247"/>
    <w:rsid w:val="00874CAE"/>
    <w:rsid w:val="00884F46"/>
    <w:rsid w:val="00886FE0"/>
    <w:rsid w:val="00894E99"/>
    <w:rsid w:val="00895669"/>
    <w:rsid w:val="00896851"/>
    <w:rsid w:val="008C2EC7"/>
    <w:rsid w:val="008C6679"/>
    <w:rsid w:val="008F019F"/>
    <w:rsid w:val="008F34A9"/>
    <w:rsid w:val="00904CFD"/>
    <w:rsid w:val="00911F27"/>
    <w:rsid w:val="00924240"/>
    <w:rsid w:val="00930703"/>
    <w:rsid w:val="00941395"/>
    <w:rsid w:val="00971816"/>
    <w:rsid w:val="00992573"/>
    <w:rsid w:val="00994626"/>
    <w:rsid w:val="009A0299"/>
    <w:rsid w:val="009A0A91"/>
    <w:rsid w:val="009B3557"/>
    <w:rsid w:val="009C5A4C"/>
    <w:rsid w:val="009D32F1"/>
    <w:rsid w:val="009D756A"/>
    <w:rsid w:val="009D7AC5"/>
    <w:rsid w:val="009E3233"/>
    <w:rsid w:val="009F624D"/>
    <w:rsid w:val="009F651E"/>
    <w:rsid w:val="00A1192D"/>
    <w:rsid w:val="00A30720"/>
    <w:rsid w:val="00A41691"/>
    <w:rsid w:val="00A41833"/>
    <w:rsid w:val="00A47886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21B6D"/>
    <w:rsid w:val="00B4096D"/>
    <w:rsid w:val="00B43975"/>
    <w:rsid w:val="00B44E34"/>
    <w:rsid w:val="00B458E5"/>
    <w:rsid w:val="00B60479"/>
    <w:rsid w:val="00B807C6"/>
    <w:rsid w:val="00B8353F"/>
    <w:rsid w:val="00BA032A"/>
    <w:rsid w:val="00BD1177"/>
    <w:rsid w:val="00BD5600"/>
    <w:rsid w:val="00BE0B14"/>
    <w:rsid w:val="00BF7626"/>
    <w:rsid w:val="00C01762"/>
    <w:rsid w:val="00C144C7"/>
    <w:rsid w:val="00C17C7F"/>
    <w:rsid w:val="00C2278E"/>
    <w:rsid w:val="00C23AE8"/>
    <w:rsid w:val="00C26219"/>
    <w:rsid w:val="00C31742"/>
    <w:rsid w:val="00C4162F"/>
    <w:rsid w:val="00C43DF3"/>
    <w:rsid w:val="00C5312F"/>
    <w:rsid w:val="00C621FC"/>
    <w:rsid w:val="00C70C2F"/>
    <w:rsid w:val="00C7208F"/>
    <w:rsid w:val="00C72340"/>
    <w:rsid w:val="00C93DD0"/>
    <w:rsid w:val="00C9473A"/>
    <w:rsid w:val="00C95405"/>
    <w:rsid w:val="00CA33EE"/>
    <w:rsid w:val="00CB114C"/>
    <w:rsid w:val="00CB29BD"/>
    <w:rsid w:val="00CC05AF"/>
    <w:rsid w:val="00CE3CC6"/>
    <w:rsid w:val="00CF3841"/>
    <w:rsid w:val="00CF7EAD"/>
    <w:rsid w:val="00D12D39"/>
    <w:rsid w:val="00D25439"/>
    <w:rsid w:val="00D30058"/>
    <w:rsid w:val="00D41006"/>
    <w:rsid w:val="00D51CE8"/>
    <w:rsid w:val="00D5531C"/>
    <w:rsid w:val="00D555B2"/>
    <w:rsid w:val="00D64A51"/>
    <w:rsid w:val="00DB2A16"/>
    <w:rsid w:val="00DD2033"/>
    <w:rsid w:val="00DD4E14"/>
    <w:rsid w:val="00DE28B9"/>
    <w:rsid w:val="00DE2D24"/>
    <w:rsid w:val="00DF36CF"/>
    <w:rsid w:val="00E02B41"/>
    <w:rsid w:val="00E03A8A"/>
    <w:rsid w:val="00E04E08"/>
    <w:rsid w:val="00E13650"/>
    <w:rsid w:val="00E169B4"/>
    <w:rsid w:val="00E1750F"/>
    <w:rsid w:val="00E30DEC"/>
    <w:rsid w:val="00E325B1"/>
    <w:rsid w:val="00E55306"/>
    <w:rsid w:val="00E61A4A"/>
    <w:rsid w:val="00E65A0F"/>
    <w:rsid w:val="00E7007B"/>
    <w:rsid w:val="00E82AC7"/>
    <w:rsid w:val="00E93266"/>
    <w:rsid w:val="00E964E8"/>
    <w:rsid w:val="00EA5D1F"/>
    <w:rsid w:val="00EB0E6A"/>
    <w:rsid w:val="00EB4343"/>
    <w:rsid w:val="00EC20B8"/>
    <w:rsid w:val="00ED4A6C"/>
    <w:rsid w:val="00EF6463"/>
    <w:rsid w:val="00F308E1"/>
    <w:rsid w:val="00F41FEA"/>
    <w:rsid w:val="00F60308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  <w:rsid w:val="00FF2F40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1E6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7234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151E6C"/>
    <w:rPr>
      <w:rFonts w:ascii="Angsana New" w:eastAsia="Times New Roman" w:hAnsi="Angsana New" w:cs="Angsana New"/>
      <w:b/>
      <w:bCs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152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524C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1E6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7234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151E6C"/>
    <w:rPr>
      <w:rFonts w:ascii="Angsana New" w:eastAsia="Times New Roman" w:hAnsi="Angsana New" w:cs="Angsana New"/>
      <w:b/>
      <w:bCs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152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524C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cat>
            <c:strRef>
              <c:f>Sheet1!$A$2:$A$18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 ปีขึ้นไป</c:v>
                </c:pt>
              </c:strCache>
            </c:str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-227</c:v>
                </c:pt>
                <c:pt idx="1">
                  <c:v>-259</c:v>
                </c:pt>
                <c:pt idx="2">
                  <c:v>-309</c:v>
                </c:pt>
                <c:pt idx="3">
                  <c:v>-341</c:v>
                </c:pt>
                <c:pt idx="4">
                  <c:v>-326</c:v>
                </c:pt>
                <c:pt idx="5">
                  <c:v>-355</c:v>
                </c:pt>
                <c:pt idx="6">
                  <c:v>-355</c:v>
                </c:pt>
                <c:pt idx="7">
                  <c:v>-373</c:v>
                </c:pt>
                <c:pt idx="8">
                  <c:v>-400</c:v>
                </c:pt>
                <c:pt idx="9">
                  <c:v>-420</c:v>
                </c:pt>
                <c:pt idx="10">
                  <c:v>-389</c:v>
                </c:pt>
                <c:pt idx="11">
                  <c:v>-319</c:v>
                </c:pt>
                <c:pt idx="12">
                  <c:v>-241</c:v>
                </c:pt>
                <c:pt idx="13">
                  <c:v>-202</c:v>
                </c:pt>
                <c:pt idx="14">
                  <c:v>-129</c:v>
                </c:pt>
                <c:pt idx="15">
                  <c:v>-86</c:v>
                </c:pt>
                <c:pt idx="16">
                  <c:v>-123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cat>
            <c:strRef>
              <c:f>Sheet1!$A$2:$A$18</c:f>
              <c:strCache>
                <c:ptCount val="17"/>
                <c:pt idx="0">
                  <c:v>0-4</c:v>
                </c:pt>
                <c:pt idx="1">
                  <c:v>5-9</c:v>
                </c:pt>
                <c:pt idx="2">
                  <c:v>10-14</c:v>
                </c:pt>
                <c:pt idx="3">
                  <c:v>15-19</c:v>
                </c:pt>
                <c:pt idx="4">
                  <c:v>20-24</c:v>
                </c:pt>
                <c:pt idx="5">
                  <c:v>25-29</c:v>
                </c:pt>
                <c:pt idx="6">
                  <c:v>30-34</c:v>
                </c:pt>
                <c:pt idx="7">
                  <c:v>35-39</c:v>
                </c:pt>
                <c:pt idx="8">
                  <c:v>40-44</c:v>
                </c:pt>
                <c:pt idx="9">
                  <c:v>45-49</c:v>
                </c:pt>
                <c:pt idx="10">
                  <c:v>50-54</c:v>
                </c:pt>
                <c:pt idx="11">
                  <c:v>55-59</c:v>
                </c:pt>
                <c:pt idx="12">
                  <c:v>60-64</c:v>
                </c:pt>
                <c:pt idx="13">
                  <c:v>65-69</c:v>
                </c:pt>
                <c:pt idx="14">
                  <c:v>70-74</c:v>
                </c:pt>
                <c:pt idx="15">
                  <c:v>75-79</c:v>
                </c:pt>
                <c:pt idx="16">
                  <c:v>80 ปีขึ้นไป</c:v>
                </c:pt>
              </c:strCache>
            </c:strRef>
          </c:cat>
          <c:val>
            <c:numRef>
              <c:f>Sheet1!$C$2:$C$18</c:f>
              <c:numCache>
                <c:formatCode>General</c:formatCode>
                <c:ptCount val="17"/>
                <c:pt idx="0">
                  <c:v>208</c:v>
                </c:pt>
                <c:pt idx="1">
                  <c:v>258</c:v>
                </c:pt>
                <c:pt idx="2">
                  <c:v>275</c:v>
                </c:pt>
                <c:pt idx="3">
                  <c:v>289</c:v>
                </c:pt>
                <c:pt idx="4">
                  <c:v>329</c:v>
                </c:pt>
                <c:pt idx="5">
                  <c:v>395</c:v>
                </c:pt>
                <c:pt idx="6">
                  <c:v>343</c:v>
                </c:pt>
                <c:pt idx="7">
                  <c:v>346</c:v>
                </c:pt>
                <c:pt idx="8">
                  <c:v>426</c:v>
                </c:pt>
                <c:pt idx="9">
                  <c:v>472</c:v>
                </c:pt>
                <c:pt idx="10">
                  <c:v>432</c:v>
                </c:pt>
                <c:pt idx="11">
                  <c:v>364</c:v>
                </c:pt>
                <c:pt idx="12">
                  <c:v>253</c:v>
                </c:pt>
                <c:pt idx="13">
                  <c:v>209</c:v>
                </c:pt>
                <c:pt idx="14">
                  <c:v>161</c:v>
                </c:pt>
                <c:pt idx="15">
                  <c:v>123</c:v>
                </c:pt>
                <c:pt idx="16">
                  <c:v>158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overlap val="100"/>
        <c:axId val="109807104"/>
        <c:axId val="109808640"/>
      </c:barChart>
      <c:catAx>
        <c:axId val="109807104"/>
        <c:scaling>
          <c:orientation val="minMax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09808640"/>
        <c:crosses val="autoZero"/>
        <c:auto val="1"/>
        <c:lblAlgn val="ctr"/>
        <c:lblOffset val="0"/>
        <c:tickMarkSkip val="1"/>
        <c:noMultiLvlLbl val="0"/>
      </c:catAx>
      <c:valAx>
        <c:axId val="109808640"/>
        <c:scaling>
          <c:orientation val="minMax"/>
          <c:max val="500"/>
          <c:min val="-5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0980710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solidFill>
        <a:sysClr val="windowText" lastClr="000000"/>
      </a:solidFill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9.6714364192847985E-2"/>
          <c:y val="5.619445013100461E-2"/>
          <c:w val="0.73476547989640828"/>
          <c:h val="0.819650553626704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6.35407509928242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4.46516764187139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9002375296912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4296788482834993E-3"/>
                  <c:y val="1.83834265372410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3289036544850499E-2"/>
                  <c:y val="3.16706254948535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0-5 ปี (ปฐมวัย)</c:v>
                </c:pt>
                <c:pt idx="1">
                  <c:v>6-14 ปี (วัยเรียน)</c:v>
                </c:pt>
                <c:pt idx="2">
                  <c:v>15-21 ปี (วัยรุ่น)</c:v>
                </c:pt>
                <c:pt idx="3">
                  <c:v>22-59 (วัยทำงาน)</c:v>
                </c:pt>
                <c:pt idx="4">
                  <c:v>60 ปีขึ้นไป (ผู้สูงอายุ)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263</c:v>
                </c:pt>
                <c:pt idx="1">
                  <c:v>532</c:v>
                </c:pt>
                <c:pt idx="2">
                  <c:v>461</c:v>
                </c:pt>
                <c:pt idx="3">
                  <c:v>2820</c:v>
                </c:pt>
                <c:pt idx="4">
                  <c:v>781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2.0674741238740505E-3"/>
                  <c:y val="7.385988865405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4296788482834186E-3"/>
                  <c:y val="1.0049064532016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-1.391818535162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6241968148437466E-16"/>
                  <c:y val="-1.8832550919258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0-5 ปี (ปฐมวัย)</c:v>
                </c:pt>
                <c:pt idx="1">
                  <c:v>6-14 ปี (วัยเรียน)</c:v>
                </c:pt>
                <c:pt idx="2">
                  <c:v>15-21 ปี (วัยรุ่น)</c:v>
                </c:pt>
                <c:pt idx="3">
                  <c:v>22-59 (วัยทำงาน)</c:v>
                </c:pt>
                <c:pt idx="4">
                  <c:v>60 ปีขึ้นไป (ผู้สูงอายุ)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251</c:v>
                </c:pt>
                <c:pt idx="1">
                  <c:v>490</c:v>
                </c:pt>
                <c:pt idx="2">
                  <c:v>419</c:v>
                </c:pt>
                <c:pt idx="3">
                  <c:v>2978</c:v>
                </c:pt>
                <c:pt idx="4">
                  <c:v>904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9830912"/>
        <c:axId val="109832448"/>
      </c:barChart>
      <c:catAx>
        <c:axId val="109830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09832448"/>
        <c:crosses val="autoZero"/>
        <c:auto val="1"/>
        <c:lblAlgn val="ctr"/>
        <c:lblOffset val="100"/>
        <c:noMultiLvlLbl val="0"/>
      </c:catAx>
      <c:valAx>
        <c:axId val="109832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098309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281397964789272"/>
          <c:y val="0.40472540694883447"/>
          <c:w val="0.15389698380725664"/>
          <c:h val="0.15254418613350287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971580101335623E-2"/>
          <c:y val="3.8476749546091676E-2"/>
          <c:w val="0.82192144568108494"/>
          <c:h val="0.857297434594869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-4.6411750431958184E-3"/>
                  <c:y val="-3.57905916237132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371764689064425E-3"/>
                  <c:y val="2.8798013151581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22581585903912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มองเห็น</c:v>
                </c:pt>
                <c:pt idx="1">
                  <c:v>ได้ยิน/สื่อสาร</c:v>
                </c:pt>
                <c:pt idx="2">
                  <c:v>กายและการเคลื่อนไหว</c:v>
                </c:pt>
                <c:pt idx="3">
                  <c:v>จิตและพฤติกรรม</c:v>
                </c:pt>
                <c:pt idx="4">
                  <c:v>สติปัญญา/เรียนรู้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123</c:v>
                </c:pt>
                <c:pt idx="1">
                  <c:v>29</c:v>
                </c:pt>
                <c:pt idx="2">
                  <c:v>84</c:v>
                </c:pt>
                <c:pt idx="3">
                  <c:v>14</c:v>
                </c:pt>
                <c:pt idx="4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1"/>
              <c:layout>
                <c:manualLayout>
                  <c:x val="-2.3206590836193134E-3"/>
                  <c:y val="4.12459195288752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9115890083632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มองเห็น</c:v>
                </c:pt>
                <c:pt idx="1">
                  <c:v>ได้ยิน/สื่อสาร</c:v>
                </c:pt>
                <c:pt idx="2">
                  <c:v>กายและการเคลื่อนไหว</c:v>
                </c:pt>
                <c:pt idx="3">
                  <c:v>จิตและพฤติกรรม</c:v>
                </c:pt>
                <c:pt idx="4">
                  <c:v>สติปัญญา/เรียนรู้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213</c:v>
                </c:pt>
                <c:pt idx="1">
                  <c:v>24</c:v>
                </c:pt>
                <c:pt idx="2">
                  <c:v>89</c:v>
                </c:pt>
                <c:pt idx="3">
                  <c:v>10</c:v>
                </c:pt>
                <c:pt idx="4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059904"/>
        <c:axId val="110061440"/>
      </c:barChart>
      <c:catAx>
        <c:axId val="1100599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10061440"/>
        <c:crosses val="autoZero"/>
        <c:auto val="1"/>
        <c:lblAlgn val="ctr"/>
        <c:lblOffset val="100"/>
        <c:noMultiLvlLbl val="0"/>
      </c:catAx>
      <c:valAx>
        <c:axId val="110061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100599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508115695228323"/>
          <c:y val="0.39466448414378308"/>
          <c:w val="0.16449446996250169"/>
          <c:h val="8.6417746168825665E-2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55388391687466"/>
          <c:y val="5.2628352490421464E-2"/>
          <c:w val="0.86490236772067242"/>
          <c:h val="0.767042809304009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1"/>
              <c:layout>
                <c:manualLayout>
                  <c:x val="-6.9594748932245336E-3"/>
                  <c:y val="-8.214639836687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-2.73024205307669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3787629994526548E-3"/>
                  <c:y val="5.74550403421803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DM</c:v>
                </c:pt>
                <c:pt idx="1">
                  <c:v>HT</c:v>
                </c:pt>
                <c:pt idx="2">
                  <c:v>DM/HT</c:v>
                </c:pt>
                <c:pt idx="3">
                  <c:v>ปอดอุดกั้น</c:v>
                </c:pt>
                <c:pt idx="4">
                  <c:v>หลอดเลือดสมอง</c:v>
                </c:pt>
                <c:pt idx="5">
                  <c:v>หอบหืด</c:v>
                </c:pt>
                <c:pt idx="6">
                  <c:v>หัวใจ</c:v>
                </c:pt>
                <c:pt idx="7">
                  <c:v>ไตวาย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45</c:v>
                </c:pt>
                <c:pt idx="1">
                  <c:v>128</c:v>
                </c:pt>
                <c:pt idx="2">
                  <c:v>60</c:v>
                </c:pt>
                <c:pt idx="3">
                  <c:v>17</c:v>
                </c:pt>
                <c:pt idx="4">
                  <c:v>16</c:v>
                </c:pt>
                <c:pt idx="5">
                  <c:v>8</c:v>
                </c:pt>
                <c:pt idx="6">
                  <c:v>20</c:v>
                </c:pt>
                <c:pt idx="7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-2.1937324890054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8.5059669525253652E-17"/>
                  <c:y val="1.0968662445027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"/>
                  <c:y val="-4.107319918343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DM</c:v>
                </c:pt>
                <c:pt idx="1">
                  <c:v>HT</c:v>
                </c:pt>
                <c:pt idx="2">
                  <c:v>DM/HT</c:v>
                </c:pt>
                <c:pt idx="3">
                  <c:v>ปอดอุดกั้น</c:v>
                </c:pt>
                <c:pt idx="4">
                  <c:v>หลอดเลือดสมอง</c:v>
                </c:pt>
                <c:pt idx="5">
                  <c:v>หอบหืด</c:v>
                </c:pt>
                <c:pt idx="6">
                  <c:v>หัวใจ</c:v>
                </c:pt>
                <c:pt idx="7">
                  <c:v>ไตวาย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94</c:v>
                </c:pt>
                <c:pt idx="1">
                  <c:v>250</c:v>
                </c:pt>
                <c:pt idx="2">
                  <c:v>120</c:v>
                </c:pt>
                <c:pt idx="3">
                  <c:v>4</c:v>
                </c:pt>
                <c:pt idx="4">
                  <c:v>11</c:v>
                </c:pt>
                <c:pt idx="5">
                  <c:v>11</c:v>
                </c:pt>
                <c:pt idx="6">
                  <c:v>24</c:v>
                </c:pt>
                <c:pt idx="7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088192"/>
        <c:axId val="110089728"/>
      </c:barChart>
      <c:catAx>
        <c:axId val="110088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10089728"/>
        <c:crosses val="autoZero"/>
        <c:auto val="1"/>
        <c:lblAlgn val="ctr"/>
        <c:lblOffset val="100"/>
        <c:noMultiLvlLbl val="0"/>
      </c:catAx>
      <c:valAx>
        <c:axId val="110089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100881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327061240812503"/>
          <c:y val="0.42595685884092077"/>
          <c:w val="0.15951397603320602"/>
          <c:h val="0.14808604096901681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622904562020293E-2"/>
          <c:y val="3.8178633975481609E-2"/>
          <c:w val="0.8692840790357248"/>
          <c:h val="0.894323983447912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ครั้ง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-1.7296025805670501E-7"/>
                  <c:y val="-1.57730586706964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9595079025120904E-3"/>
                  <c:y val="-1.0968662445027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07744107744107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"/>
                  <c:y val="1.1260107638060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"/>
                  <c:y val="-5.77576287812508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0"/>
                  <c:y val="5.87290225085500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"/>
                  <c:y val="3.2764389299822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"/>
                  <c:y val="-2.6936026936026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"/>
                  <c:y val="-1.6452993667540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0"/>
                  <c:y val="7.69203849518810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Sheet1!$A$2:$A$11</c:f>
              <c:strCache>
                <c:ptCount val="10"/>
                <c:pt idx="0">
                  <c:v>I10</c:v>
                </c:pt>
                <c:pt idx="1">
                  <c:v>K020</c:v>
                </c:pt>
                <c:pt idx="2">
                  <c:v>J00</c:v>
                </c:pt>
                <c:pt idx="3">
                  <c:v>E119</c:v>
                </c:pt>
                <c:pt idx="4">
                  <c:v>J028</c:v>
                </c:pt>
                <c:pt idx="5">
                  <c:v>K021</c:v>
                </c:pt>
                <c:pt idx="6">
                  <c:v>K30</c:v>
                </c:pt>
                <c:pt idx="7">
                  <c:v>K047</c:v>
                </c:pt>
                <c:pt idx="8">
                  <c:v>R42</c:v>
                </c:pt>
                <c:pt idx="9">
                  <c:v>M6260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2087</c:v>
                </c:pt>
                <c:pt idx="1">
                  <c:v>1471</c:v>
                </c:pt>
                <c:pt idx="2">
                  <c:v>1307</c:v>
                </c:pt>
                <c:pt idx="3">
                  <c:v>1028</c:v>
                </c:pt>
                <c:pt idx="4">
                  <c:v>819</c:v>
                </c:pt>
                <c:pt idx="5">
                  <c:v>543</c:v>
                </c:pt>
                <c:pt idx="6">
                  <c:v>434</c:v>
                </c:pt>
                <c:pt idx="7">
                  <c:v>387</c:v>
                </c:pt>
                <c:pt idx="8">
                  <c:v>371</c:v>
                </c:pt>
                <c:pt idx="9">
                  <c:v>222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คน</c:v>
                </c:pt>
              </c:strCache>
            </c:strRef>
          </c:tx>
          <c:spPr>
            <a:solidFill>
              <a:schemeClr val="accent2"/>
            </a:solidFill>
          </c:spPr>
          <c:invertIfNegative val="0"/>
          <c:dLbls>
            <c:dLbl>
              <c:idx val="0"/>
              <c:layout>
                <c:manualLayout>
                  <c:x val="1.8558635689484449E-2"/>
                  <c:y val="-3.885574909196956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90158050241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901580502418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91901580502422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558687740032241E-2"/>
                  <c:y val="-5.48433122251356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9.2793178447422246E-3"/>
                  <c:y val="5.828362363795434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1.3918976767113336E-2"/>
                  <c:y val="3.08194808982210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1.8558635689484529E-2"/>
                  <c:y val="3.08194808982210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2.319570020798471E-3"/>
                  <c:y val="3.08216018452238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1.1599233786056809E-2"/>
                  <c:y val="3.17929955725231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Sheet1!$A$2:$A$11</c:f>
              <c:strCache>
                <c:ptCount val="10"/>
                <c:pt idx="0">
                  <c:v>I10</c:v>
                </c:pt>
                <c:pt idx="1">
                  <c:v>K020</c:v>
                </c:pt>
                <c:pt idx="2">
                  <c:v>J00</c:v>
                </c:pt>
                <c:pt idx="3">
                  <c:v>E119</c:v>
                </c:pt>
                <c:pt idx="4">
                  <c:v>J028</c:v>
                </c:pt>
                <c:pt idx="5">
                  <c:v>K021</c:v>
                </c:pt>
                <c:pt idx="6">
                  <c:v>K30</c:v>
                </c:pt>
                <c:pt idx="7">
                  <c:v>K047</c:v>
                </c:pt>
                <c:pt idx="8">
                  <c:v>R42</c:v>
                </c:pt>
                <c:pt idx="9">
                  <c:v>M6260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376</c:v>
                </c:pt>
                <c:pt idx="1">
                  <c:v>890</c:v>
                </c:pt>
                <c:pt idx="2">
                  <c:v>867</c:v>
                </c:pt>
                <c:pt idx="3">
                  <c:v>169</c:v>
                </c:pt>
                <c:pt idx="4">
                  <c:v>676</c:v>
                </c:pt>
                <c:pt idx="5">
                  <c:v>495</c:v>
                </c:pt>
                <c:pt idx="6">
                  <c:v>304</c:v>
                </c:pt>
                <c:pt idx="7">
                  <c:v>305</c:v>
                </c:pt>
                <c:pt idx="8">
                  <c:v>294</c:v>
                </c:pt>
                <c:pt idx="9">
                  <c:v>193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364736"/>
        <c:axId val="111387008"/>
      </c:barChart>
      <c:catAx>
        <c:axId val="1113647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11387008"/>
        <c:crosses val="autoZero"/>
        <c:auto val="1"/>
        <c:lblAlgn val="ctr"/>
        <c:lblOffset val="100"/>
        <c:noMultiLvlLbl val="0"/>
      </c:catAx>
      <c:valAx>
        <c:axId val="1113870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113647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202883393692149"/>
          <c:y val="0.42412853287904417"/>
          <c:w val="0.17260679096048129"/>
          <c:h val="0.13017128079251444"/>
        </c:manualLayout>
      </c:layout>
      <c:overlay val="0"/>
      <c:txPr>
        <a:bodyPr/>
        <a:lstStyle/>
        <a:p>
          <a:pPr>
            <a:defRPr sz="14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CCA9F-955F-47AD-8C07-ED26493B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7</cp:revision>
  <cp:lastPrinted>2019-10-21T02:03:00Z</cp:lastPrinted>
  <dcterms:created xsi:type="dcterms:W3CDTF">2019-10-18T03:27:00Z</dcterms:created>
  <dcterms:modified xsi:type="dcterms:W3CDTF">2019-10-21T02:37:00Z</dcterms:modified>
</cp:coreProperties>
</file>